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napToGrid w:val="0"/>
        <w:spacing w:line="300" w:lineRule="auto"/>
        <w:ind w:firstLineChars="500" w:firstLine="2400"/>
        <w:rPr>
          <w:rFonts w:ascii="Times New Roman" w:eastAsia="黑体" w:hAnsi="Times New Roman" w:cs="Times New Roman"/>
          <w:sz w:val="48"/>
          <w:szCs w:val="48"/>
          <w:lang w:val="en-GB"/>
        </w:rPr>
      </w:pPr>
    </w:p>
    <w:p>
      <w:pPr>
        <w:snapToGrid w:val="0"/>
        <w:spacing w:line="300" w:lineRule="auto"/>
        <w:ind w:firstLineChars="500" w:firstLine="2400"/>
        <w:rPr>
          <w:rFonts w:ascii="Times New Roman" w:eastAsia="黑体" w:hAnsi="Times New Roman" w:cs="Times New Roman"/>
          <w:sz w:val="48"/>
          <w:szCs w:val="48"/>
          <w:lang w:val="en-GB"/>
        </w:rPr>
      </w:pPr>
    </w:p>
    <w:p>
      <w:pPr>
        <w:snapToGrid w:val="0"/>
        <w:spacing w:line="300" w:lineRule="auto"/>
        <w:rPr>
          <w:rFonts w:ascii="Times New Roman" w:eastAsia="黑体" w:hAnsi="Times New Roman" w:cs="Times New Roman"/>
          <w:sz w:val="48"/>
          <w:szCs w:val="48"/>
          <w:lang w:val="en-GB"/>
        </w:rPr>
      </w:pPr>
      <w:r>
        <w:rPr>
          <w:rFonts w:ascii="Times New Roman" w:eastAsia="黑体" w:hAnsi="Times New Roman" w:cs="Times New Roman"/>
          <w:sz w:val="48"/>
          <w:szCs w:val="48"/>
          <w:lang w:val="en-GB"/>
        </w:rPr>
        <w:t xml:space="preserve"> </w:t>
      </w:r>
      <w:r>
        <w:rPr>
          <w:rFonts w:ascii="Times New Roman" w:eastAsia="黑体" w:cs="Times New Roman"/>
          <w:sz w:val="48"/>
          <w:szCs w:val="48"/>
          <w:lang w:val="en-GB"/>
        </w:rPr>
        <w:t>热动机械测试技术实验指导书</w:t>
      </w:r>
    </w:p>
    <w:p>
      <w:pPr>
        <w:snapToGrid w:val="0"/>
        <w:spacing w:line="300" w:lineRule="auto"/>
        <w:ind w:firstLineChars="900" w:firstLine="2160"/>
        <w:rPr>
          <w:rFonts w:ascii="Times New Roman" w:hAnsi="Times New Roman" w:cs="Times New Roman"/>
          <w:sz w:val="24"/>
          <w:lang w:val="en-GB"/>
        </w:rPr>
      </w:pPr>
      <w:r>
        <w:rPr>
          <w:rFonts w:ascii="Times New Roman" w:hAnsi="Times New Roman" w:cs="Times New Roman"/>
          <w:sz w:val="24"/>
          <w:lang w:val="en-GB"/>
        </w:rPr>
        <w:t xml:space="preserve"> </w:t>
      </w:r>
    </w:p>
    <w:p>
      <w:pPr>
        <w:snapToGrid w:val="0"/>
        <w:spacing w:line="300" w:lineRule="auto"/>
        <w:ind w:firstLineChars="900" w:firstLine="2160"/>
        <w:rPr>
          <w:rFonts w:ascii="Times New Roman" w:hAnsi="Times New Roman" w:cs="Times New Roman"/>
          <w:sz w:val="24"/>
          <w:lang w:val="en-GB"/>
        </w:rPr>
      </w:pPr>
    </w:p>
    <w:p>
      <w:pPr>
        <w:snapToGrid w:val="0"/>
        <w:spacing w:line="300" w:lineRule="auto"/>
        <w:rPr>
          <w:rFonts w:ascii="Times New Roman" w:hAnsi="Times New Roman" w:cs="Times New Roman"/>
          <w:sz w:val="24"/>
          <w:lang w:val="en-GB"/>
        </w:rPr>
      </w:pPr>
    </w:p>
    <w:p>
      <w:pPr>
        <w:snapToGrid w:val="0"/>
        <w:spacing w:line="300" w:lineRule="auto"/>
        <w:rPr>
          <w:rFonts w:ascii="Times New Roman" w:hAnsi="Times New Roman" w:cs="Times New Roman"/>
          <w:sz w:val="24"/>
          <w:lang w:val="en-GB"/>
        </w:rPr>
      </w:pPr>
    </w:p>
    <w:p>
      <w:pPr>
        <w:snapToGrid w:val="0"/>
        <w:spacing w:line="300" w:lineRule="auto"/>
        <w:rPr>
          <w:rFonts w:ascii="Times New Roman" w:hAnsi="Times New Roman" w:cs="Times New Roman"/>
          <w:lang w:val="en-GB"/>
        </w:rPr>
      </w:pPr>
    </w:p>
    <w:p>
      <w:pPr>
        <w:snapToGrid w:val="0"/>
        <w:spacing w:line="300" w:lineRule="auto"/>
        <w:rPr>
          <w:rFonts w:ascii="Times New Roman" w:hAnsi="Times New Roman" w:cs="Times New Roman"/>
          <w:lang w:val="en-GB"/>
        </w:rPr>
      </w:pPr>
    </w:p>
    <w:p>
      <w:pPr>
        <w:snapToGrid w:val="0"/>
        <w:spacing w:beforeLines="50" w:before="156" w:afterLines="50" w:after="156" w:line="300" w:lineRule="auto"/>
        <w:ind w:leftChars="1000" w:left="2100"/>
        <w:rPr>
          <w:rFonts w:ascii="Times New Roman" w:hAnsi="Times New Roman" w:cs="Times New Roman"/>
          <w:sz w:val="30"/>
          <w:szCs w:val="30"/>
          <w:lang w:val="en-GB"/>
        </w:rPr>
      </w:pPr>
      <w:r>
        <w:rPr>
          <w:rFonts w:ascii="Times New Roman" w:hAnsi="Times New Roman" w:cs="Times New Roman" w:hint="eastAsia"/>
          <w:sz w:val="30"/>
          <w:szCs w:val="30"/>
          <w:lang w:val="en-GB"/>
        </w:rPr>
        <w:t>编写：</w:t>
      </w:r>
      <w:r>
        <w:rPr>
          <w:rFonts w:ascii="Times New Roman" w:hAnsi="Times New Roman" w:cs="Times New Roman" w:hint="eastAsia"/>
          <w:sz w:val="30"/>
          <w:szCs w:val="30"/>
          <w:lang w:val="en-GB"/>
        </w:rPr>
        <w:t xml:space="preserve"> </w:t>
      </w:r>
      <w:r>
        <w:rPr>
          <w:rFonts w:ascii="Times New Roman" w:hAnsi="Times New Roman" w:cs="Times New Roman" w:hint="eastAsia"/>
          <w:sz w:val="30"/>
          <w:szCs w:val="30"/>
          <w:lang w:val="en-GB"/>
        </w:rPr>
        <w:t>刘</w:t>
      </w:r>
      <w:r>
        <w:rPr>
          <w:rFonts w:ascii="Times New Roman" w:hAnsi="Times New Roman" w:cs="Times New Roman" w:hint="eastAsia"/>
          <w:sz w:val="30"/>
          <w:szCs w:val="30"/>
          <w:lang w:val="en-GB"/>
        </w:rPr>
        <w:t xml:space="preserve">  </w:t>
      </w:r>
      <w:r>
        <w:rPr>
          <w:rFonts w:ascii="Times New Roman" w:hAnsi="Times New Roman" w:cs="Times New Roman" w:hint="eastAsia"/>
          <w:sz w:val="30"/>
          <w:szCs w:val="30"/>
          <w:lang w:val="en-GB"/>
        </w:rPr>
        <w:t>彬</w:t>
      </w:r>
    </w:p>
    <w:p>
      <w:pPr>
        <w:snapToGrid w:val="0"/>
        <w:spacing w:beforeLines="50" w:before="156" w:afterLines="50" w:after="156" w:line="300" w:lineRule="auto"/>
        <w:ind w:leftChars="1000" w:left="2100"/>
        <w:rPr>
          <w:rFonts w:ascii="Times New Roman" w:hAnsi="Times New Roman" w:cs="Times New Roman"/>
          <w:sz w:val="30"/>
          <w:szCs w:val="30"/>
          <w:lang w:val="en-GB"/>
        </w:rPr>
      </w:pPr>
      <w:r>
        <w:rPr>
          <w:rFonts w:ascii="Times New Roman" w:hAnsi="Times New Roman" w:cs="Times New Roman" w:hint="eastAsia"/>
          <w:sz w:val="30"/>
          <w:szCs w:val="30"/>
          <w:lang w:val="en-GB"/>
        </w:rPr>
        <w:t>审核：</w:t>
      </w:r>
      <w:r>
        <w:rPr>
          <w:rFonts w:ascii="Times New Roman" w:hAnsi="Times New Roman" w:cs="Times New Roman" w:hint="eastAsia"/>
          <w:sz w:val="30"/>
          <w:szCs w:val="30"/>
          <w:lang w:val="en-GB"/>
        </w:rPr>
        <w:t xml:space="preserve"> </w:t>
      </w:r>
      <w:r>
        <w:rPr>
          <w:rFonts w:ascii="Times New Roman" w:hAnsi="Times New Roman" w:cs="Times New Roman" w:hint="eastAsia"/>
          <w:sz w:val="30"/>
          <w:szCs w:val="30"/>
          <w:lang w:val="en-GB"/>
        </w:rPr>
        <w:t>姜宝成</w:t>
      </w:r>
    </w:p>
    <w:p>
      <w:pPr>
        <w:snapToGrid w:val="0"/>
        <w:spacing w:line="300" w:lineRule="auto"/>
        <w:rPr>
          <w:rFonts w:ascii="Times New Roman" w:hAnsi="Times New Roman" w:cs="Times New Roman"/>
          <w:lang w:val="en-GB"/>
        </w:rPr>
      </w:pPr>
    </w:p>
    <w:p>
      <w:pPr>
        <w:snapToGrid w:val="0"/>
        <w:spacing w:line="300" w:lineRule="auto"/>
        <w:rPr>
          <w:rFonts w:ascii="Times New Roman" w:hAnsi="Times New Roman" w:cs="Times New Roman"/>
          <w:lang w:val="en-GB"/>
        </w:rPr>
      </w:pPr>
    </w:p>
    <w:p>
      <w:pPr>
        <w:snapToGrid w:val="0"/>
        <w:spacing w:line="300" w:lineRule="auto"/>
        <w:rPr>
          <w:rFonts w:ascii="Times New Roman" w:hAnsi="Times New Roman" w:cs="Times New Roman"/>
          <w:lang w:val="en-GB"/>
        </w:rPr>
      </w:pPr>
    </w:p>
    <w:p>
      <w:pPr>
        <w:snapToGrid w:val="0"/>
        <w:spacing w:line="300" w:lineRule="auto"/>
        <w:rPr>
          <w:rFonts w:ascii="Times New Roman" w:hAnsi="Times New Roman" w:cs="Times New Roman"/>
          <w:lang w:val="en-GB"/>
        </w:rPr>
      </w:pPr>
    </w:p>
    <w:p>
      <w:pPr>
        <w:snapToGrid w:val="0"/>
        <w:spacing w:line="300" w:lineRule="auto"/>
        <w:rPr>
          <w:rFonts w:ascii="Times New Roman" w:hAnsi="Times New Roman" w:cs="Times New Roman"/>
          <w:lang w:val="en-GB"/>
        </w:rPr>
      </w:pPr>
    </w:p>
    <w:p>
      <w:pPr>
        <w:snapToGrid w:val="0"/>
        <w:spacing w:line="300" w:lineRule="auto"/>
        <w:rPr>
          <w:rFonts w:ascii="Times New Roman" w:hAnsi="Times New Roman" w:cs="Times New Roman"/>
          <w:lang w:val="en-GB"/>
        </w:rPr>
      </w:pPr>
    </w:p>
    <w:p>
      <w:pPr>
        <w:snapToGrid w:val="0"/>
        <w:spacing w:line="300" w:lineRule="auto"/>
        <w:rPr>
          <w:rFonts w:ascii="Times New Roman" w:hAnsi="Times New Roman" w:cs="Times New Roman"/>
          <w:lang w:val="en-GB"/>
        </w:rPr>
      </w:pPr>
    </w:p>
    <w:p>
      <w:pPr>
        <w:snapToGrid w:val="0"/>
        <w:spacing w:line="300" w:lineRule="auto"/>
        <w:rPr>
          <w:rFonts w:ascii="Times New Roman" w:hAnsi="Times New Roman" w:cs="Times New Roman"/>
          <w:lang w:val="en-GB"/>
        </w:rPr>
      </w:pPr>
    </w:p>
    <w:p>
      <w:pPr>
        <w:snapToGrid w:val="0"/>
        <w:spacing w:line="300" w:lineRule="auto"/>
        <w:rPr>
          <w:rFonts w:ascii="Times New Roman" w:hAnsi="Times New Roman" w:cs="Times New Roman"/>
          <w:lang w:val="en-GB"/>
        </w:rPr>
      </w:pPr>
    </w:p>
    <w:p>
      <w:pPr>
        <w:snapToGrid w:val="0"/>
        <w:spacing w:line="300" w:lineRule="auto"/>
        <w:rPr>
          <w:rFonts w:ascii="Times New Roman" w:hAnsi="Times New Roman" w:cs="Times New Roman"/>
          <w:lang w:val="en-GB"/>
        </w:rPr>
      </w:pPr>
    </w:p>
    <w:p>
      <w:pPr>
        <w:snapToGrid w:val="0"/>
        <w:spacing w:line="300" w:lineRule="auto"/>
        <w:rPr>
          <w:rFonts w:ascii="Times New Roman" w:hAnsi="Times New Roman" w:cs="Times New Roman"/>
          <w:lang w:val="en-GB"/>
        </w:rPr>
      </w:pPr>
    </w:p>
    <w:p>
      <w:pPr>
        <w:snapToGrid w:val="0"/>
        <w:spacing w:line="300" w:lineRule="auto"/>
        <w:rPr>
          <w:rFonts w:ascii="Times New Roman" w:hAnsi="Times New Roman" w:cs="Times New Roman"/>
          <w:lang w:val="en-GB"/>
        </w:rPr>
      </w:pPr>
    </w:p>
    <w:p>
      <w:pPr>
        <w:snapToGrid w:val="0"/>
        <w:spacing w:line="300" w:lineRule="auto"/>
        <w:rPr>
          <w:rFonts w:ascii="Times New Roman" w:hAnsi="Times New Roman" w:cs="Times New Roman"/>
          <w:lang w:val="en-GB"/>
        </w:rPr>
      </w:pPr>
    </w:p>
    <w:p>
      <w:pPr>
        <w:snapToGrid w:val="0"/>
        <w:spacing w:line="300" w:lineRule="auto"/>
        <w:rPr>
          <w:rFonts w:ascii="Times New Roman" w:hAnsi="Times New Roman" w:cs="Times New Roman"/>
          <w:lang w:val="en-GB"/>
        </w:rPr>
      </w:pPr>
    </w:p>
    <w:p>
      <w:pPr>
        <w:snapToGrid w:val="0"/>
        <w:spacing w:line="300" w:lineRule="auto"/>
        <w:rPr>
          <w:rFonts w:ascii="Times New Roman" w:hAnsi="Times New Roman" w:cs="Times New Roman"/>
          <w:lang w:val="en-GB"/>
        </w:rPr>
      </w:pPr>
    </w:p>
    <w:p>
      <w:pPr>
        <w:snapToGrid w:val="0"/>
        <w:spacing w:line="300" w:lineRule="auto"/>
        <w:rPr>
          <w:rFonts w:ascii="Times New Roman" w:hAnsi="Times New Roman" w:cs="Times New Roman"/>
          <w:lang w:val="en-GB"/>
        </w:rPr>
      </w:pPr>
    </w:p>
    <w:p>
      <w:pPr>
        <w:snapToGrid w:val="0"/>
        <w:spacing w:line="300" w:lineRule="auto"/>
        <w:jc w:val="center"/>
        <w:rPr>
          <w:rFonts w:ascii="Times New Roman" w:eastAsia="黑体" w:hAnsi="Times New Roman" w:cs="Times New Roman"/>
          <w:sz w:val="30"/>
          <w:szCs w:val="30"/>
          <w:lang w:val="en-GB"/>
        </w:rPr>
      </w:pPr>
      <w:r>
        <w:rPr>
          <w:rFonts w:ascii="Times New Roman" w:eastAsia="黑体" w:hAnsi="Times New Roman" w:cs="Times New Roman"/>
          <w:sz w:val="30"/>
          <w:szCs w:val="30"/>
          <w:lang w:val="en-GB"/>
        </w:rPr>
        <w:t>哈工大能源学院本科教学实验中心</w:t>
      </w:r>
    </w:p>
    <w:p>
      <w:pPr>
        <w:snapToGrid w:val="0"/>
        <w:spacing w:line="300" w:lineRule="auto"/>
        <w:jc w:val="center"/>
        <w:rPr>
          <w:rFonts w:ascii="Times New Roman" w:eastAsia="黑体" w:hAnsi="Times New Roman" w:cs="Times New Roman"/>
          <w:sz w:val="24"/>
          <w:lang w:val="en-GB"/>
        </w:rPr>
        <w:sectPr>
          <w:footerReference w:type="default" r:id="rId8"/>
          <w:pgSz w:w="10319" w:h="14571" w:code="13"/>
          <w:pgMar w:top="1440" w:right="1800" w:bottom="1440" w:left="1800" w:header="851" w:footer="992" w:gutter="0"/>
          <w:cols w:space="425"/>
          <w:docGrid w:type="lines" w:linePitch="312"/>
        </w:sectPr>
      </w:pPr>
      <w:r>
        <w:rPr>
          <w:rFonts w:ascii="Times New Roman" w:eastAsia="黑体" w:hAnsi="Times New Roman" w:cs="Times New Roman"/>
          <w:sz w:val="24"/>
          <w:lang w:val="en-GB"/>
        </w:rPr>
        <w:t>201</w:t>
      </w:r>
      <w:r>
        <w:rPr>
          <w:rFonts w:ascii="Times New Roman" w:eastAsia="黑体" w:hAnsi="Times New Roman" w:cs="Times New Roman" w:hint="eastAsia"/>
          <w:sz w:val="24"/>
          <w:lang w:val="en-GB"/>
        </w:rPr>
        <w:t>8</w:t>
      </w:r>
      <w:r>
        <w:rPr>
          <w:rFonts w:ascii="Times New Roman" w:eastAsia="黑体" w:hAnsi="Times New Roman" w:cs="Times New Roman"/>
          <w:sz w:val="24"/>
          <w:lang w:val="en-GB"/>
        </w:rPr>
        <w:t>年</w:t>
      </w:r>
      <w:r>
        <w:rPr>
          <w:rFonts w:ascii="Times New Roman" w:eastAsia="黑体" w:hAnsi="Times New Roman" w:cs="Times New Roman" w:hint="eastAsia"/>
          <w:sz w:val="24"/>
          <w:lang w:val="en-GB"/>
        </w:rPr>
        <w:t>3</w:t>
      </w:r>
      <w:r>
        <w:rPr>
          <w:rFonts w:ascii="Times New Roman" w:eastAsia="黑体" w:hAnsi="Times New Roman" w:cs="Times New Roman"/>
          <w:sz w:val="24"/>
          <w:lang w:val="en-GB"/>
        </w:rPr>
        <w:t>月</w:t>
      </w:r>
    </w:p>
    <w:p>
      <w:pPr>
        <w:snapToGrid w:val="0"/>
        <w:spacing w:line="300" w:lineRule="auto"/>
        <w:jc w:val="center"/>
        <w:rPr>
          <w:rFonts w:ascii="Times New Roman" w:eastAsia="黑体" w:hAnsi="Times New Roman" w:cs="Times New Roman"/>
          <w:sz w:val="36"/>
          <w:szCs w:val="36"/>
        </w:rPr>
      </w:pPr>
      <w:r>
        <w:rPr>
          <w:rFonts w:ascii="Times New Roman" w:eastAsia="黑体" w:cs="Times New Roman"/>
          <w:sz w:val="36"/>
          <w:szCs w:val="36"/>
        </w:rPr>
        <w:lastRenderedPageBreak/>
        <w:t>目</w:t>
      </w:r>
      <w:r>
        <w:rPr>
          <w:rFonts w:ascii="Times New Roman" w:eastAsia="黑体" w:hAnsi="Times New Roman" w:cs="Times New Roman"/>
          <w:sz w:val="36"/>
          <w:szCs w:val="36"/>
        </w:rPr>
        <w:t xml:space="preserve">    </w:t>
      </w:r>
      <w:r>
        <w:rPr>
          <w:rFonts w:ascii="Times New Roman" w:eastAsia="黑体" w:cs="Times New Roman"/>
          <w:sz w:val="36"/>
          <w:szCs w:val="36"/>
        </w:rPr>
        <w:t>录</w:t>
      </w:r>
    </w:p>
    <w:p>
      <w:pPr>
        <w:snapToGrid w:val="0"/>
        <w:spacing w:line="300" w:lineRule="auto"/>
        <w:jc w:val="center"/>
        <w:rPr>
          <w:rFonts w:ascii="Times New Roman" w:eastAsia="黑体" w:hAnsi="Times New Roman" w:cs="Times New Roman"/>
          <w:sz w:val="36"/>
          <w:szCs w:val="36"/>
        </w:rPr>
      </w:pPr>
    </w:p>
    <w:p>
      <w:pPr>
        <w:snapToGrid w:val="0"/>
        <w:spacing w:line="580" w:lineRule="exact"/>
        <w:jc w:val="left"/>
        <w:rPr>
          <w:rFonts w:ascii="Times New Roman" w:hAnsi="Times New Roman" w:cs="Times New Roman"/>
          <w:b/>
          <w:sz w:val="30"/>
          <w:szCs w:val="30"/>
        </w:rPr>
      </w:pPr>
      <w:r>
        <w:rPr>
          <w:rFonts w:ascii="Times New Roman" w:hAnsi="Times New Roman" w:cs="Times New Roman"/>
          <w:b/>
          <w:sz w:val="30"/>
          <w:szCs w:val="30"/>
        </w:rPr>
        <w:t>1</w:t>
      </w:r>
      <w:r>
        <w:rPr>
          <w:rFonts w:ascii="Times New Roman" w:hAnsiTheme="minorEastAsia" w:cs="Times New Roman"/>
          <w:b/>
          <w:sz w:val="30"/>
          <w:szCs w:val="30"/>
        </w:rPr>
        <w:t>、前言</w:t>
      </w:r>
      <w:r>
        <w:rPr>
          <w:rFonts w:ascii="Times New Roman" w:hAnsi="Times New Roman" w:cs="Times New Roman"/>
          <w:b/>
          <w:sz w:val="30"/>
          <w:szCs w:val="30"/>
        </w:rPr>
        <w:t xml:space="preserve">                                     </w:t>
      </w:r>
      <w:r>
        <w:rPr>
          <w:rFonts w:ascii="Times New Roman" w:hAnsi="Times New Roman" w:cs="Times New Roman" w:hint="eastAsia"/>
          <w:b/>
          <w:sz w:val="30"/>
          <w:szCs w:val="30"/>
        </w:rPr>
        <w:t>1</w:t>
      </w:r>
    </w:p>
    <w:p>
      <w:pPr>
        <w:snapToGrid w:val="0"/>
        <w:spacing w:line="580" w:lineRule="exact"/>
        <w:jc w:val="left"/>
        <w:rPr>
          <w:rFonts w:ascii="Times New Roman" w:hAnsi="Times New Roman" w:cs="Times New Roman"/>
          <w:b/>
          <w:sz w:val="30"/>
          <w:szCs w:val="30"/>
        </w:rPr>
      </w:pPr>
      <w:r>
        <w:rPr>
          <w:rFonts w:ascii="Times New Roman" w:hAnsi="Times New Roman" w:cs="Times New Roman"/>
          <w:b/>
          <w:sz w:val="30"/>
          <w:szCs w:val="30"/>
        </w:rPr>
        <w:t>2</w:t>
      </w:r>
      <w:r>
        <w:rPr>
          <w:rFonts w:ascii="Times New Roman" w:hAnsiTheme="minorEastAsia" w:cs="Times New Roman"/>
          <w:b/>
          <w:sz w:val="30"/>
          <w:szCs w:val="30"/>
        </w:rPr>
        <w:t>、实验一</w:t>
      </w:r>
      <w:r>
        <w:rPr>
          <w:rFonts w:ascii="Times New Roman" w:hAnsiTheme="minorEastAsia" w:cs="Times New Roman" w:hint="eastAsia"/>
          <w:b/>
          <w:sz w:val="30"/>
          <w:szCs w:val="30"/>
        </w:rPr>
        <w:t xml:space="preserve"> </w:t>
      </w:r>
      <w:r>
        <w:rPr>
          <w:rFonts w:ascii="Times New Roman" w:hAnsiTheme="minorEastAsia" w:cs="Times New Roman"/>
          <w:b/>
          <w:sz w:val="30"/>
          <w:szCs w:val="30"/>
        </w:rPr>
        <w:t>压力表及压力传感器的校验</w:t>
      </w:r>
      <w:r>
        <w:rPr>
          <w:rFonts w:ascii="Times New Roman" w:hAnsi="Times New Roman" w:cs="Times New Roman"/>
          <w:b/>
          <w:sz w:val="30"/>
          <w:szCs w:val="30"/>
        </w:rPr>
        <w:t xml:space="preserve">          </w:t>
      </w:r>
      <w:r>
        <w:rPr>
          <w:rFonts w:ascii="Times New Roman" w:hAnsi="Times New Roman" w:cs="Times New Roman" w:hint="eastAsia"/>
          <w:b/>
          <w:sz w:val="30"/>
          <w:szCs w:val="30"/>
        </w:rPr>
        <w:t>3</w:t>
      </w:r>
    </w:p>
    <w:p>
      <w:pPr>
        <w:spacing w:line="580" w:lineRule="exact"/>
        <w:jc w:val="left"/>
        <w:rPr>
          <w:rFonts w:ascii="Times New Roman" w:hAnsi="Times New Roman" w:cs="Times New Roman"/>
          <w:b/>
          <w:sz w:val="30"/>
          <w:szCs w:val="30"/>
        </w:rPr>
      </w:pPr>
      <w:r>
        <w:rPr>
          <w:rFonts w:ascii="Times New Roman" w:hAnsi="Times New Roman" w:cs="Times New Roman"/>
          <w:b/>
          <w:sz w:val="30"/>
          <w:szCs w:val="30"/>
        </w:rPr>
        <w:t>3</w:t>
      </w:r>
      <w:r>
        <w:rPr>
          <w:rFonts w:ascii="Times New Roman" w:hAnsiTheme="minorEastAsia" w:cs="Times New Roman"/>
          <w:b/>
          <w:sz w:val="30"/>
          <w:szCs w:val="30"/>
        </w:rPr>
        <w:t>、实验二</w:t>
      </w:r>
      <w:r>
        <w:rPr>
          <w:rFonts w:ascii="Times New Roman" w:hAnsiTheme="minorEastAsia" w:cs="Times New Roman" w:hint="eastAsia"/>
          <w:b/>
          <w:sz w:val="30"/>
          <w:szCs w:val="30"/>
        </w:rPr>
        <w:t xml:space="preserve"> </w:t>
      </w:r>
      <w:r>
        <w:rPr>
          <w:rFonts w:ascii="Times New Roman" w:hAnsiTheme="minorEastAsia" w:cs="Times New Roman"/>
          <w:b/>
          <w:sz w:val="30"/>
          <w:szCs w:val="30"/>
        </w:rPr>
        <w:t>热工参数采集系统调试</w:t>
      </w:r>
      <w:r>
        <w:rPr>
          <w:rFonts w:ascii="Times New Roman" w:hAnsi="Times New Roman" w:cs="Times New Roman"/>
          <w:b/>
          <w:sz w:val="30"/>
          <w:szCs w:val="30"/>
        </w:rPr>
        <w:t xml:space="preserve">              </w:t>
      </w:r>
      <w:r>
        <w:rPr>
          <w:rFonts w:ascii="Times New Roman" w:hAnsi="Times New Roman" w:cs="Times New Roman" w:hint="eastAsia"/>
          <w:b/>
          <w:sz w:val="30"/>
          <w:szCs w:val="30"/>
        </w:rPr>
        <w:t>7</w:t>
      </w:r>
    </w:p>
    <w:p>
      <w:pPr>
        <w:spacing w:line="580" w:lineRule="exact"/>
        <w:jc w:val="left"/>
        <w:rPr>
          <w:rFonts w:ascii="Times New Roman" w:hAnsi="Times New Roman" w:cs="Times New Roman"/>
          <w:b/>
          <w:sz w:val="30"/>
          <w:szCs w:val="30"/>
        </w:rPr>
      </w:pPr>
      <w:r>
        <w:rPr>
          <w:rFonts w:ascii="Times New Roman" w:hAnsi="Times New Roman" w:cs="Times New Roman"/>
          <w:b/>
          <w:sz w:val="30"/>
          <w:szCs w:val="30"/>
          <w:shd w:val="clear" w:color="auto" w:fill="FFFFFF"/>
        </w:rPr>
        <w:t>4</w:t>
      </w:r>
      <w:r>
        <w:rPr>
          <w:rFonts w:ascii="Times New Roman" w:hAnsiTheme="minorEastAsia" w:cs="Times New Roman"/>
          <w:b/>
          <w:sz w:val="30"/>
          <w:szCs w:val="30"/>
          <w:shd w:val="clear" w:color="auto" w:fill="FFFFFF"/>
        </w:rPr>
        <w:t>、实验三</w:t>
      </w:r>
      <w:r>
        <w:rPr>
          <w:rFonts w:ascii="Times New Roman" w:hAnsiTheme="minorEastAsia" w:cs="Times New Roman" w:hint="eastAsia"/>
          <w:b/>
          <w:sz w:val="30"/>
          <w:szCs w:val="30"/>
          <w:shd w:val="clear" w:color="auto" w:fill="FFFFFF"/>
        </w:rPr>
        <w:t xml:space="preserve"> </w:t>
      </w:r>
      <w:r>
        <w:rPr>
          <w:rFonts w:ascii="Times New Roman" w:hAnsiTheme="minorEastAsia" w:cs="Times New Roman"/>
          <w:b/>
          <w:sz w:val="30"/>
          <w:szCs w:val="30"/>
          <w:shd w:val="clear" w:color="auto" w:fill="FFFFFF"/>
        </w:rPr>
        <w:t>测温元件动态特性的测量</w:t>
      </w:r>
      <w:r>
        <w:rPr>
          <w:rFonts w:ascii="Times New Roman" w:hAnsi="Times New Roman" w:cs="Times New Roman"/>
          <w:b/>
          <w:sz w:val="30"/>
          <w:szCs w:val="30"/>
        </w:rPr>
        <w:t xml:space="preserve">           1</w:t>
      </w:r>
      <w:r>
        <w:rPr>
          <w:rFonts w:ascii="Times New Roman" w:hAnsi="Times New Roman" w:cs="Times New Roman" w:hint="eastAsia"/>
          <w:b/>
          <w:sz w:val="30"/>
          <w:szCs w:val="30"/>
        </w:rPr>
        <w:t>5</w:t>
      </w:r>
    </w:p>
    <w:p>
      <w:pPr>
        <w:spacing w:line="580" w:lineRule="exact"/>
        <w:jc w:val="left"/>
        <w:rPr>
          <w:rFonts w:ascii="Times New Roman" w:hAnsi="Times New Roman" w:cs="Times New Roman"/>
          <w:b/>
          <w:sz w:val="30"/>
          <w:szCs w:val="30"/>
        </w:rPr>
        <w:sectPr>
          <w:footerReference w:type="default" r:id="rId9"/>
          <w:pgSz w:w="10319" w:h="14571" w:code="13"/>
          <w:pgMar w:top="1440" w:right="1800" w:bottom="1440" w:left="1800" w:header="851" w:footer="992" w:gutter="0"/>
          <w:pgNumType w:fmt="upperRoman" w:start="1"/>
          <w:cols w:space="425"/>
          <w:docGrid w:type="lines" w:linePitch="312"/>
        </w:sectPr>
      </w:pPr>
    </w:p>
    <w:p>
      <w:pPr>
        <w:snapToGrid w:val="0"/>
        <w:spacing w:line="300" w:lineRule="auto"/>
        <w:jc w:val="center"/>
        <w:rPr>
          <w:rFonts w:ascii="Times New Roman" w:eastAsia="黑体" w:hAnsi="Times New Roman" w:cs="Times New Roman"/>
          <w:sz w:val="36"/>
          <w:szCs w:val="36"/>
        </w:rPr>
      </w:pPr>
      <w:r>
        <w:rPr>
          <w:rFonts w:ascii="Times New Roman" w:eastAsia="黑体" w:cs="Times New Roman"/>
          <w:sz w:val="36"/>
          <w:szCs w:val="36"/>
        </w:rPr>
        <w:lastRenderedPageBreak/>
        <w:t>前</w:t>
      </w:r>
      <w:r>
        <w:rPr>
          <w:rFonts w:ascii="Times New Roman" w:eastAsia="黑体" w:hAnsi="Times New Roman" w:cs="Times New Roman"/>
          <w:sz w:val="36"/>
          <w:szCs w:val="36"/>
        </w:rPr>
        <w:t xml:space="preserve">  </w:t>
      </w:r>
      <w:r>
        <w:rPr>
          <w:rFonts w:ascii="Times New Roman" w:eastAsia="黑体" w:cs="Times New Roman"/>
          <w:sz w:val="36"/>
          <w:szCs w:val="36"/>
        </w:rPr>
        <w:t>言</w:t>
      </w:r>
    </w:p>
    <w:p>
      <w:pPr>
        <w:snapToGrid w:val="0"/>
        <w:spacing w:line="360" w:lineRule="auto"/>
        <w:ind w:firstLineChars="100" w:firstLine="300"/>
        <w:rPr>
          <w:rFonts w:ascii="Times New Roman" w:eastAsia="黑体" w:hAnsi="Times New Roman" w:cs="Times New Roman"/>
          <w:sz w:val="30"/>
          <w:szCs w:val="30"/>
        </w:rPr>
      </w:pPr>
      <w:r>
        <w:rPr>
          <w:rFonts w:ascii="Times New Roman" w:eastAsia="黑体" w:cs="Times New Roman"/>
          <w:sz w:val="30"/>
          <w:szCs w:val="30"/>
        </w:rPr>
        <w:t>一</w:t>
      </w:r>
      <w:r>
        <w:rPr>
          <w:rFonts w:ascii="Times New Roman" w:eastAsia="黑体" w:hAnsi="Times New Roman" w:cs="Times New Roman"/>
          <w:sz w:val="30"/>
          <w:szCs w:val="30"/>
        </w:rPr>
        <w:t xml:space="preserve"> </w:t>
      </w:r>
      <w:r>
        <w:rPr>
          <w:rFonts w:ascii="Times New Roman" w:eastAsia="黑体" w:cs="Times New Roman"/>
          <w:sz w:val="30"/>
          <w:szCs w:val="30"/>
        </w:rPr>
        <w:t>实验目的</w:t>
      </w:r>
    </w:p>
    <w:p>
      <w:pPr>
        <w:snapToGrid w:val="0"/>
        <w:spacing w:line="360" w:lineRule="auto"/>
        <w:ind w:left="181" w:firstLineChars="200" w:firstLine="420"/>
        <w:rPr>
          <w:rFonts w:ascii="Times New Roman" w:hAnsi="Times New Roman" w:cs="Times New Roman"/>
          <w:szCs w:val="21"/>
        </w:rPr>
      </w:pPr>
      <w:r>
        <w:rPr>
          <w:rFonts w:ascii="Times New Roman" w:cs="Times New Roman" w:hint="eastAsia"/>
          <w:szCs w:val="21"/>
        </w:rPr>
        <w:t>本课程</w:t>
      </w:r>
      <w:r>
        <w:rPr>
          <w:rFonts w:ascii="Times New Roman" w:cs="Times New Roman"/>
          <w:szCs w:val="21"/>
        </w:rPr>
        <w:t>是应用性较强的专业技术基础课，从学科的发展来看，实验是促进其发展的重要研究手段。由于</w:t>
      </w:r>
      <w:r>
        <w:rPr>
          <w:rFonts w:ascii="Times New Roman" w:cs="Times New Roman" w:hint="eastAsia"/>
          <w:szCs w:val="21"/>
        </w:rPr>
        <w:t>有的</w:t>
      </w:r>
      <w:r>
        <w:rPr>
          <w:rFonts w:ascii="Times New Roman" w:cs="Times New Roman"/>
          <w:szCs w:val="21"/>
        </w:rPr>
        <w:t>过程十分复杂，对其进行科学研究与探索就更加离不开实验。因此，实验是学习理论知识、探求传热过程基本规律的重要教学环节。</w:t>
      </w:r>
    </w:p>
    <w:p>
      <w:pPr>
        <w:numPr>
          <w:ilvl w:val="0"/>
          <w:numId w:val="2"/>
        </w:numPr>
        <w:snapToGrid w:val="0"/>
        <w:spacing w:line="360" w:lineRule="auto"/>
        <w:rPr>
          <w:rFonts w:ascii="Times New Roman" w:hAnsi="Times New Roman" w:cs="Times New Roman"/>
          <w:szCs w:val="21"/>
        </w:rPr>
      </w:pPr>
      <w:r>
        <w:rPr>
          <w:rFonts w:ascii="Times New Roman" w:cs="Times New Roman"/>
          <w:szCs w:val="21"/>
        </w:rPr>
        <w:t>根据实测结果验证传热学的基本理论或根据所观察的现象进行深入的思考，以加强和巩固理论知识的学习；</w:t>
      </w:r>
    </w:p>
    <w:p>
      <w:pPr>
        <w:numPr>
          <w:ilvl w:val="0"/>
          <w:numId w:val="2"/>
        </w:numPr>
        <w:snapToGrid w:val="0"/>
        <w:spacing w:line="360" w:lineRule="auto"/>
        <w:rPr>
          <w:rFonts w:ascii="Times New Roman" w:hAnsi="Times New Roman" w:cs="Times New Roman"/>
          <w:szCs w:val="21"/>
        </w:rPr>
      </w:pPr>
      <w:r>
        <w:rPr>
          <w:rFonts w:ascii="Times New Roman" w:cs="Times New Roman"/>
          <w:szCs w:val="21"/>
        </w:rPr>
        <w:t>学会使用实验的基本测量仪器，掌握基本量的测量实验技术；</w:t>
      </w:r>
    </w:p>
    <w:p>
      <w:pPr>
        <w:numPr>
          <w:ilvl w:val="0"/>
          <w:numId w:val="2"/>
        </w:numPr>
        <w:snapToGrid w:val="0"/>
        <w:spacing w:line="360" w:lineRule="auto"/>
        <w:rPr>
          <w:rFonts w:ascii="Times New Roman" w:hAnsi="Times New Roman" w:cs="Times New Roman"/>
          <w:szCs w:val="21"/>
        </w:rPr>
      </w:pPr>
      <w:r>
        <w:rPr>
          <w:rFonts w:ascii="Times New Roman" w:cs="Times New Roman"/>
          <w:szCs w:val="21"/>
        </w:rPr>
        <w:t>培养分析实验数据，整理实验成果和编写实验报告的能力；</w:t>
      </w:r>
    </w:p>
    <w:p>
      <w:pPr>
        <w:numPr>
          <w:ilvl w:val="0"/>
          <w:numId w:val="2"/>
        </w:numPr>
        <w:snapToGrid w:val="0"/>
        <w:spacing w:line="360" w:lineRule="auto"/>
        <w:rPr>
          <w:rFonts w:ascii="Times New Roman" w:hAnsi="Times New Roman" w:cs="Times New Roman"/>
          <w:szCs w:val="21"/>
        </w:rPr>
      </w:pPr>
      <w:r>
        <w:rPr>
          <w:rFonts w:ascii="Times New Roman" w:cs="Times New Roman"/>
          <w:szCs w:val="21"/>
        </w:rPr>
        <w:t>通过综合及设计性实验，学会搜集资料、设计实验方案、改装实验设备，独立完成实验并撰写实验论文，培养实验研究的初步能力；</w:t>
      </w:r>
    </w:p>
    <w:p>
      <w:pPr>
        <w:numPr>
          <w:ilvl w:val="0"/>
          <w:numId w:val="2"/>
        </w:numPr>
        <w:snapToGrid w:val="0"/>
        <w:spacing w:line="360" w:lineRule="auto"/>
        <w:rPr>
          <w:rFonts w:ascii="Times New Roman" w:hAnsi="Times New Roman" w:cs="Times New Roman"/>
          <w:szCs w:val="21"/>
        </w:rPr>
      </w:pPr>
      <w:r>
        <w:rPr>
          <w:rFonts w:ascii="Times New Roman" w:cs="Times New Roman"/>
          <w:szCs w:val="21"/>
        </w:rPr>
        <w:t>培养严谨踏实的科学作风和与人融洽合作的共事态度，为将来进行科学研究和实际工作打下良好的基础。</w:t>
      </w:r>
    </w:p>
    <w:p>
      <w:pPr>
        <w:snapToGrid w:val="0"/>
        <w:spacing w:line="360" w:lineRule="auto"/>
        <w:ind w:left="840"/>
        <w:rPr>
          <w:rFonts w:ascii="Times New Roman" w:hAnsi="Times New Roman" w:cs="Times New Roman"/>
          <w:szCs w:val="21"/>
        </w:rPr>
      </w:pPr>
    </w:p>
    <w:p>
      <w:pPr>
        <w:snapToGrid w:val="0"/>
        <w:spacing w:line="360" w:lineRule="auto"/>
        <w:ind w:firstLineChars="100" w:firstLine="300"/>
        <w:rPr>
          <w:rFonts w:ascii="Times New Roman" w:eastAsia="黑体" w:hAnsi="Times New Roman" w:cs="Times New Roman"/>
          <w:sz w:val="30"/>
          <w:szCs w:val="30"/>
        </w:rPr>
      </w:pPr>
      <w:r>
        <w:rPr>
          <w:rFonts w:ascii="Times New Roman" w:eastAsia="黑体" w:cs="Times New Roman"/>
          <w:sz w:val="30"/>
          <w:szCs w:val="30"/>
        </w:rPr>
        <w:t>二</w:t>
      </w:r>
      <w:r>
        <w:rPr>
          <w:rFonts w:ascii="Times New Roman" w:eastAsia="黑体" w:hAnsi="Times New Roman" w:cs="Times New Roman"/>
          <w:sz w:val="30"/>
          <w:szCs w:val="30"/>
        </w:rPr>
        <w:t xml:space="preserve"> </w:t>
      </w:r>
      <w:r>
        <w:rPr>
          <w:rFonts w:ascii="Times New Roman" w:eastAsia="黑体" w:cs="Times New Roman"/>
          <w:sz w:val="30"/>
          <w:szCs w:val="30"/>
        </w:rPr>
        <w:t>实验要求</w:t>
      </w:r>
    </w:p>
    <w:p>
      <w:pPr>
        <w:numPr>
          <w:ilvl w:val="0"/>
          <w:numId w:val="3"/>
        </w:numPr>
        <w:snapToGrid w:val="0"/>
        <w:spacing w:line="360" w:lineRule="auto"/>
        <w:rPr>
          <w:rFonts w:ascii="Times New Roman" w:hAnsi="Times New Roman" w:cs="Times New Roman"/>
          <w:szCs w:val="21"/>
        </w:rPr>
      </w:pPr>
      <w:r>
        <w:rPr>
          <w:rFonts w:ascii="Times New Roman" w:cs="Times New Roman"/>
          <w:szCs w:val="21"/>
        </w:rPr>
        <w:t>每次实验前，必须了解本次实验的目的、实验原理和实验所要验证的理论，因此应预习实验指导书和教科书中的有关内容；</w:t>
      </w:r>
    </w:p>
    <w:p>
      <w:pPr>
        <w:numPr>
          <w:ilvl w:val="0"/>
          <w:numId w:val="3"/>
        </w:numPr>
        <w:snapToGrid w:val="0"/>
        <w:spacing w:line="360" w:lineRule="auto"/>
        <w:rPr>
          <w:rFonts w:ascii="Times New Roman" w:hAnsi="Times New Roman" w:cs="Times New Roman"/>
          <w:szCs w:val="21"/>
        </w:rPr>
      </w:pPr>
      <w:r>
        <w:rPr>
          <w:rFonts w:ascii="Times New Roman" w:cs="Times New Roman"/>
          <w:szCs w:val="21"/>
        </w:rPr>
        <w:t>进入实验室后，应注意听取指导教师对实验方法的讲授，待完全弄清楚实验方法与步骤后，方能动手实验；</w:t>
      </w:r>
    </w:p>
    <w:p>
      <w:pPr>
        <w:numPr>
          <w:ilvl w:val="0"/>
          <w:numId w:val="3"/>
        </w:numPr>
        <w:snapToGrid w:val="0"/>
        <w:spacing w:line="360" w:lineRule="auto"/>
        <w:rPr>
          <w:rFonts w:ascii="Times New Roman" w:hAnsi="Times New Roman" w:cs="Times New Roman"/>
          <w:szCs w:val="21"/>
        </w:rPr>
      </w:pPr>
      <w:r>
        <w:rPr>
          <w:rFonts w:ascii="Times New Roman" w:cs="Times New Roman"/>
          <w:szCs w:val="21"/>
        </w:rPr>
        <w:t>实验中应注意观察实验现象，细心读取实验数据，若实验结果完全错误，应重做实验；</w:t>
      </w:r>
    </w:p>
    <w:p>
      <w:pPr>
        <w:numPr>
          <w:ilvl w:val="0"/>
          <w:numId w:val="3"/>
        </w:numPr>
        <w:snapToGrid w:val="0"/>
        <w:spacing w:line="360" w:lineRule="auto"/>
        <w:rPr>
          <w:rFonts w:ascii="Times New Roman" w:hAnsi="Times New Roman" w:cs="Times New Roman"/>
          <w:szCs w:val="21"/>
        </w:rPr>
      </w:pPr>
      <w:r>
        <w:rPr>
          <w:rFonts w:ascii="Times New Roman" w:cs="Times New Roman"/>
          <w:szCs w:val="21"/>
        </w:rPr>
        <w:t>应爱护仪器设备及实验室其他公物、注意安全，未经允许不得随便打开或关闭实验室的电路开关及做与所做实验无关的事情。如有损坏应立即报告指导教师，并按学校有关规定处理。在整个实验过程中，均须保持实验场所整洁安静，做到文明实验。</w:t>
      </w:r>
    </w:p>
    <w:p>
      <w:pPr>
        <w:snapToGrid w:val="0"/>
        <w:spacing w:line="360" w:lineRule="auto"/>
        <w:ind w:firstLineChars="200" w:firstLine="420"/>
        <w:rPr>
          <w:rFonts w:ascii="Times New Roman" w:cs="Times New Roman"/>
          <w:szCs w:val="21"/>
        </w:rPr>
      </w:pPr>
      <w:r>
        <w:rPr>
          <w:rFonts w:ascii="Times New Roman" w:cs="Times New Roman"/>
          <w:szCs w:val="21"/>
        </w:rPr>
        <w:t>总之，应以严肃的态度、严格的要求、严密的方法及一丝不苟的操作来对待实验，只有这样，才能圆满完成实验技能的训练任务。</w:t>
      </w:r>
    </w:p>
    <w:p>
      <w:pPr>
        <w:snapToGrid w:val="0"/>
        <w:spacing w:line="360" w:lineRule="auto"/>
        <w:ind w:firstLineChars="200" w:firstLine="420"/>
        <w:rPr>
          <w:rFonts w:ascii="Times New Roman" w:hAnsi="Times New Roman" w:cs="Times New Roman"/>
          <w:szCs w:val="21"/>
        </w:rPr>
      </w:pPr>
    </w:p>
    <w:p>
      <w:pPr>
        <w:jc w:val="center"/>
        <w:rPr>
          <w:rFonts w:ascii="Times New Roman" w:hAnsi="Times New Roman" w:cs="Times New Roman"/>
          <w:b/>
          <w:sz w:val="30"/>
          <w:szCs w:val="30"/>
        </w:rPr>
      </w:pPr>
    </w:p>
    <w:p>
      <w:pPr>
        <w:jc w:val="center"/>
        <w:rPr>
          <w:rFonts w:ascii="Times New Roman" w:hAnsi="Times New Roman" w:cs="Times New Roman"/>
          <w:b/>
          <w:sz w:val="30"/>
          <w:szCs w:val="30"/>
        </w:rPr>
      </w:pPr>
    </w:p>
    <w:p>
      <w:pPr>
        <w:jc w:val="center"/>
        <w:rPr>
          <w:rFonts w:ascii="Times New Roman" w:hAnsi="Times New Roman" w:cs="Times New Roman"/>
          <w:b/>
          <w:sz w:val="30"/>
          <w:szCs w:val="30"/>
        </w:rPr>
      </w:pPr>
    </w:p>
    <w:p>
      <w:pPr>
        <w:jc w:val="center"/>
        <w:rPr>
          <w:rFonts w:ascii="Times New Roman" w:hAnsi="Times New Roman" w:cs="Times New Roman"/>
          <w:b/>
          <w:sz w:val="30"/>
          <w:szCs w:val="30"/>
        </w:rPr>
      </w:pPr>
    </w:p>
    <w:p>
      <w:pPr>
        <w:jc w:val="center"/>
        <w:rPr>
          <w:rFonts w:ascii="Times New Roman" w:hAnsi="Times New Roman" w:cs="Times New Roman"/>
          <w:b/>
          <w:sz w:val="30"/>
          <w:szCs w:val="30"/>
        </w:rPr>
      </w:pPr>
    </w:p>
    <w:p>
      <w:pPr>
        <w:jc w:val="center"/>
        <w:rPr>
          <w:rFonts w:ascii="Times New Roman" w:hAnsi="Times New Roman" w:cs="Times New Roman"/>
          <w:b/>
          <w:sz w:val="30"/>
          <w:szCs w:val="30"/>
        </w:rPr>
      </w:pPr>
    </w:p>
    <w:p>
      <w:pPr>
        <w:widowControl/>
        <w:jc w:val="left"/>
        <w:rPr>
          <w:rFonts w:ascii="Times New Roman" w:cs="Times New Roman"/>
          <w:b/>
          <w:sz w:val="30"/>
          <w:szCs w:val="30"/>
        </w:rPr>
      </w:pPr>
      <w:r>
        <w:rPr>
          <w:rFonts w:ascii="Times New Roman" w:cs="Times New Roman"/>
          <w:b/>
          <w:sz w:val="30"/>
          <w:szCs w:val="30"/>
        </w:rPr>
        <w:br w:type="page"/>
      </w:r>
    </w:p>
    <w:p>
      <w:pPr>
        <w:jc w:val="center"/>
        <w:rPr>
          <w:rFonts w:ascii="Times New Roman" w:hAnsi="Times New Roman" w:cs="Times New Roman"/>
          <w:b/>
          <w:sz w:val="30"/>
          <w:szCs w:val="30"/>
        </w:rPr>
      </w:pPr>
      <w:r>
        <w:rPr>
          <w:rFonts w:ascii="Times New Roman" w:cs="Times New Roman"/>
          <w:b/>
          <w:sz w:val="30"/>
          <w:szCs w:val="30"/>
        </w:rPr>
        <w:lastRenderedPageBreak/>
        <w:t>实验一、压力表及压力传感器的校验</w:t>
      </w:r>
    </w:p>
    <w:p>
      <w:pPr>
        <w:rPr>
          <w:rFonts w:ascii="Times New Roman" w:hAnsi="Times New Roman" w:cs="Times New Roman"/>
        </w:rPr>
      </w:pPr>
    </w:p>
    <w:p>
      <w:pPr>
        <w:rPr>
          <w:rFonts w:ascii="Times New Roman" w:hAnsi="Times New Roman" w:cs="Times New Roman"/>
          <w:b/>
          <w:bCs/>
          <w:sz w:val="28"/>
          <w:szCs w:val="28"/>
        </w:rPr>
      </w:pPr>
      <w:r>
        <w:rPr>
          <w:rFonts w:ascii="Times New Roman" w:cs="Times New Roman"/>
          <w:b/>
          <w:bCs/>
          <w:sz w:val="28"/>
          <w:szCs w:val="28"/>
        </w:rPr>
        <w:t>一、实验目的</w:t>
      </w:r>
    </w:p>
    <w:p>
      <w:pPr>
        <w:spacing w:line="400" w:lineRule="exact"/>
        <w:rPr>
          <w:rFonts w:ascii="Times New Roman" w:hAnsi="Times New Roman" w:cs="Times New Roman"/>
        </w:rPr>
      </w:pPr>
      <w:r>
        <w:rPr>
          <w:rFonts w:ascii="Times New Roman" w:hAnsiTheme="minorEastAsia" w:cs="Times New Roman"/>
        </w:rPr>
        <w:t>（</w:t>
      </w:r>
      <w:r>
        <w:rPr>
          <w:rFonts w:ascii="Times New Roman" w:hAnsi="Times New Roman" w:cs="Times New Roman"/>
        </w:rPr>
        <w:t>1</w:t>
      </w:r>
      <w:r>
        <w:rPr>
          <w:rFonts w:ascii="Times New Roman" w:hAnsiTheme="minorEastAsia" w:cs="Times New Roman"/>
        </w:rPr>
        <w:t>）了解常用测压仪表、压力传感器的结构和工作原理；</w:t>
      </w:r>
    </w:p>
    <w:p>
      <w:pPr>
        <w:spacing w:line="400" w:lineRule="exact"/>
        <w:rPr>
          <w:rFonts w:ascii="Times New Roman" w:hAnsi="Times New Roman" w:cs="Times New Roman"/>
        </w:rPr>
      </w:pPr>
      <w:r>
        <w:rPr>
          <w:rFonts w:ascii="Times New Roman" w:hAnsiTheme="minorEastAsia" w:cs="Times New Roman"/>
        </w:rPr>
        <w:t>（</w:t>
      </w:r>
      <w:r>
        <w:rPr>
          <w:rFonts w:ascii="Times New Roman" w:hAnsi="Times New Roman" w:cs="Times New Roman"/>
        </w:rPr>
        <w:t>2</w:t>
      </w:r>
      <w:r>
        <w:rPr>
          <w:rFonts w:ascii="Times New Roman" w:hAnsiTheme="minorEastAsia" w:cs="Times New Roman"/>
        </w:rPr>
        <w:t>）掌握弹簧管压力表、压力传感器的校验方法。</w:t>
      </w:r>
    </w:p>
    <w:p>
      <w:pPr>
        <w:rPr>
          <w:rFonts w:ascii="Times New Roman" w:hAnsi="Times New Roman" w:cs="Times New Roman"/>
          <w:b/>
          <w:bCs/>
          <w:sz w:val="28"/>
          <w:szCs w:val="28"/>
        </w:rPr>
      </w:pPr>
      <w:r>
        <w:rPr>
          <w:rFonts w:ascii="Times New Roman" w:cs="Times New Roman"/>
          <w:b/>
          <w:bCs/>
          <w:sz w:val="28"/>
          <w:szCs w:val="28"/>
        </w:rPr>
        <w:t>二、实验原理</w:t>
      </w:r>
    </w:p>
    <w:p>
      <w:pPr>
        <w:spacing w:line="400" w:lineRule="exact"/>
        <w:rPr>
          <w:rFonts w:ascii="Times New Roman" w:hAnsi="Times New Roman" w:cs="Times New Roman"/>
        </w:rPr>
      </w:pPr>
      <w:r>
        <w:rPr>
          <w:rFonts w:ascii="Times New Roman" w:hAnsi="Times New Roman" w:cs="Times New Roman"/>
        </w:rPr>
        <w:t xml:space="preserve">    </w:t>
      </w:r>
      <w:r>
        <w:rPr>
          <w:rFonts w:ascii="Times New Roman" w:hAnsi="Times New Roman" w:cs="Times New Roman" w:hint="eastAsia"/>
        </w:rPr>
        <w:t>本实验</w:t>
      </w:r>
      <w:r>
        <w:rPr>
          <w:rFonts w:ascii="Times New Roman" w:hAnsiTheme="minorEastAsia" w:cs="Times New Roman"/>
        </w:rPr>
        <w:t>采用示值比较法，使</w:t>
      </w:r>
      <w:bookmarkStart w:id="0" w:name="OLE_LINK7"/>
      <w:bookmarkStart w:id="1" w:name="OLE_LINK8"/>
      <w:r>
        <w:rPr>
          <w:rFonts w:ascii="Times New Roman" w:hAnsiTheme="minorEastAsia" w:cs="Times New Roman"/>
        </w:rPr>
        <w:t>被检压力</w:t>
      </w:r>
      <w:bookmarkEnd w:id="0"/>
      <w:bookmarkEnd w:id="1"/>
      <w:r>
        <w:rPr>
          <w:rFonts w:ascii="Times New Roman" w:hAnsiTheme="minorEastAsia" w:cs="Times New Roman"/>
        </w:rPr>
        <w:t>表（或压力传感器）和标准砝码（或标准压力表</w:t>
      </w:r>
      <w:r>
        <w:rPr>
          <w:rFonts w:ascii="Times New Roman" w:hAnsi="Times New Roman" w:cs="Times New Roman"/>
        </w:rPr>
        <w:t xml:space="preserve">) </w:t>
      </w:r>
      <w:r>
        <w:rPr>
          <w:rFonts w:ascii="Times New Roman" w:hAnsiTheme="minorEastAsia" w:cs="Times New Roman"/>
        </w:rPr>
        <w:t>同时感受相同油压，比较两者的示值，从而确定被检压力表（或压力传感器）的基本误差。</w:t>
      </w:r>
      <w:r>
        <w:rPr>
          <w:rFonts w:ascii="Times New Roman" w:hAnsiTheme="minorEastAsia" w:cs="Times New Roman" w:hint="eastAsia"/>
        </w:rPr>
        <w:t>用来作标准的仪表设备的精度应显著高于</w:t>
      </w:r>
      <w:r>
        <w:rPr>
          <w:rFonts w:ascii="Times New Roman" w:hAnsiTheme="minorEastAsia" w:cs="Times New Roman"/>
        </w:rPr>
        <w:t>被检</w:t>
      </w:r>
      <w:r>
        <w:rPr>
          <w:rFonts w:ascii="Times New Roman" w:hAnsiTheme="minorEastAsia" w:cs="Times New Roman" w:hint="eastAsia"/>
        </w:rPr>
        <w:t>的仪表设备。</w:t>
      </w:r>
    </w:p>
    <w:p>
      <w:pPr>
        <w:spacing w:line="400" w:lineRule="exact"/>
        <w:rPr>
          <w:rFonts w:ascii="Times New Roman" w:hAnsi="Times New Roman" w:cs="Times New Roman"/>
        </w:rPr>
      </w:pPr>
      <w:r>
        <w:rPr>
          <w:rFonts w:ascii="Times New Roman" w:hAnsi="Times New Roman" w:cs="Times New Roman"/>
        </w:rPr>
        <w:t xml:space="preserve">    </w:t>
      </w:r>
      <w:r>
        <w:rPr>
          <w:rFonts w:ascii="Times New Roman" w:hAnsiTheme="minorEastAsia" w:cs="Times New Roman"/>
        </w:rPr>
        <w:t>仪表进行标定时，先检查仪表的零点，合格后再作线性刻度标定。标定点应至少</w:t>
      </w:r>
      <w:r>
        <w:rPr>
          <w:rFonts w:ascii="Times New Roman" w:hAnsi="Times New Roman" w:cs="Times New Roman"/>
        </w:rPr>
        <w:t xml:space="preserve"> 5 </w:t>
      </w:r>
      <w:r>
        <w:rPr>
          <w:rFonts w:ascii="Times New Roman" w:hAnsiTheme="minorEastAsia" w:cs="Times New Roman"/>
        </w:rPr>
        <w:t>点，并要求均匀地分布在整个刻度范围内，一般选择</w:t>
      </w:r>
      <w:r>
        <w:rPr>
          <w:rFonts w:ascii="Times New Roman" w:hAnsiTheme="minorEastAsia" w:cs="Times New Roman" w:hint="eastAsia"/>
        </w:rPr>
        <w:t xml:space="preserve"> </w:t>
      </w:r>
      <w:r>
        <w:rPr>
          <w:rFonts w:ascii="Times New Roman" w:hAnsiTheme="minorEastAsia" w:cs="Times New Roman"/>
        </w:rPr>
        <w:t>零点</w:t>
      </w:r>
      <w:r>
        <w:rPr>
          <w:rFonts w:ascii="Times New Roman" w:hAnsiTheme="minorEastAsia" w:cs="Times New Roman" w:hint="eastAsia"/>
        </w:rPr>
        <w:t>、</w:t>
      </w:r>
      <w:r>
        <w:rPr>
          <w:rFonts w:ascii="Times New Roman" w:hAnsi="Times New Roman" w:cs="Times New Roman"/>
        </w:rPr>
        <w:t xml:space="preserve">25 </w:t>
      </w:r>
      <w:r>
        <w:rPr>
          <w:rFonts w:ascii="Times New Roman" w:hAnsiTheme="minorEastAsia" w:cs="Times New Roman"/>
        </w:rPr>
        <w:t>％</w:t>
      </w:r>
      <w:r>
        <w:rPr>
          <w:rFonts w:ascii="Times New Roman" w:hAnsiTheme="minorEastAsia" w:cs="Times New Roman" w:hint="eastAsia"/>
        </w:rPr>
        <w:t>、</w:t>
      </w:r>
      <w:r>
        <w:rPr>
          <w:rFonts w:ascii="Times New Roman" w:hAnsi="Times New Roman" w:cs="Times New Roman"/>
        </w:rPr>
        <w:t xml:space="preserve">50 </w:t>
      </w:r>
      <w:r>
        <w:rPr>
          <w:rFonts w:ascii="Times New Roman" w:hAnsiTheme="minorEastAsia" w:cs="Times New Roman"/>
        </w:rPr>
        <w:t>％</w:t>
      </w:r>
      <w:r>
        <w:rPr>
          <w:rFonts w:ascii="Times New Roman" w:hAnsiTheme="minorEastAsia" w:cs="Times New Roman" w:hint="eastAsia"/>
        </w:rPr>
        <w:t>、</w:t>
      </w:r>
      <w:r>
        <w:rPr>
          <w:rFonts w:ascii="Times New Roman" w:hAnsi="Times New Roman" w:cs="Times New Roman"/>
        </w:rPr>
        <w:t xml:space="preserve">75 </w:t>
      </w:r>
      <w:r>
        <w:rPr>
          <w:rFonts w:ascii="Times New Roman" w:hAnsiTheme="minorEastAsia" w:cs="Times New Roman"/>
        </w:rPr>
        <w:t>％</w:t>
      </w:r>
      <w:r>
        <w:rPr>
          <w:rFonts w:ascii="Times New Roman" w:hAnsiTheme="minorEastAsia" w:cs="Times New Roman" w:hint="eastAsia"/>
        </w:rPr>
        <w:t>、</w:t>
      </w:r>
      <w:r>
        <w:rPr>
          <w:rFonts w:ascii="Times New Roman" w:hAnsiTheme="minorEastAsia" w:cs="Times New Roman"/>
        </w:rPr>
        <w:t>满量程刻度</w:t>
      </w:r>
      <w:r>
        <w:rPr>
          <w:rFonts w:ascii="Times New Roman" w:hAnsiTheme="minorEastAsia" w:cs="Times New Roman" w:hint="eastAsia"/>
        </w:rPr>
        <w:t xml:space="preserve"> </w:t>
      </w:r>
      <w:r>
        <w:rPr>
          <w:rFonts w:ascii="Times New Roman" w:hAnsiTheme="minorEastAsia" w:cs="Times New Roman" w:hint="eastAsia"/>
        </w:rPr>
        <w:t>这几个点</w:t>
      </w:r>
      <w:r>
        <w:rPr>
          <w:rFonts w:ascii="Times New Roman" w:hAnsiTheme="minorEastAsia" w:cs="Times New Roman"/>
        </w:rPr>
        <w:t>进行校验。对于</w:t>
      </w:r>
      <w:r>
        <w:rPr>
          <w:rFonts w:ascii="Times New Roman" w:hAnsi="Times New Roman" w:cs="Times New Roman"/>
        </w:rPr>
        <w:t xml:space="preserve"> 0.5 </w:t>
      </w:r>
      <w:r>
        <w:rPr>
          <w:rFonts w:ascii="Times New Roman" w:hAnsiTheme="minorEastAsia" w:cs="Times New Roman"/>
        </w:rPr>
        <w:t>级以上的仪表，应在全刻度范围内均匀分布十个点进行，误差计算时应取最大值。</w:t>
      </w:r>
    </w:p>
    <w:p>
      <w:pPr>
        <w:rPr>
          <w:rFonts w:ascii="Times New Roman" w:hAnsi="Times New Roman" w:cs="Times New Roman"/>
          <w:b/>
          <w:bCs/>
          <w:sz w:val="28"/>
          <w:szCs w:val="28"/>
        </w:rPr>
      </w:pPr>
      <w:r>
        <w:rPr>
          <w:rFonts w:ascii="Times New Roman" w:cs="Times New Roman"/>
          <w:b/>
          <w:bCs/>
          <w:sz w:val="28"/>
          <w:szCs w:val="28"/>
        </w:rPr>
        <w:t>三、实验仪器</w:t>
      </w:r>
    </w:p>
    <w:p>
      <w:pPr>
        <w:spacing w:line="400" w:lineRule="exact"/>
        <w:rPr>
          <w:rFonts w:ascii="Times New Roman" w:hAnsi="Times New Roman" w:cs="Times New Roman"/>
        </w:rPr>
      </w:pPr>
      <w:r>
        <w:rPr>
          <w:rFonts w:ascii="Times New Roman" w:hAnsi="Times New Roman" w:cs="Times New Roman"/>
        </w:rPr>
        <w:t xml:space="preserve">    </w:t>
      </w:r>
      <w:r>
        <w:rPr>
          <w:rFonts w:ascii="Times New Roman" w:cs="Times New Roman"/>
        </w:rPr>
        <w:t>活塞式压力校验台、标准砝码（或标准压力表）、被校压力表（或压力传感器）、信号发生器。</w:t>
      </w:r>
    </w:p>
    <w:p>
      <w:pPr>
        <w:jc w:val="center"/>
        <w:rPr>
          <w:rFonts w:ascii="Times New Roman" w:hAnsi="Times New Roman" w:cs="Times New Roman"/>
        </w:rPr>
      </w:pPr>
      <w:r>
        <w:rPr>
          <w:rFonts w:ascii="Times New Roman" w:hAnsi="Times New Roman" w:cs="Times New Roman"/>
          <w:noProof/>
        </w:rPr>
        <w:drawing>
          <wp:inline distT="0" distB="0" distL="0" distR="0">
            <wp:extent cx="4030345" cy="1897610"/>
            <wp:effectExtent l="19050" t="0" r="825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20000" contrast="40000"/>
                    </a:blip>
                    <a:srcRect/>
                    <a:stretch>
                      <a:fillRect/>
                    </a:stretch>
                  </pic:blipFill>
                  <pic:spPr bwMode="auto">
                    <a:xfrm>
                      <a:off x="0" y="0"/>
                      <a:ext cx="4038386" cy="1901396"/>
                    </a:xfrm>
                    <a:prstGeom prst="rect">
                      <a:avLst/>
                    </a:prstGeom>
                    <a:noFill/>
                    <a:ln w="9525">
                      <a:noFill/>
                      <a:miter lim="800000"/>
                      <a:headEnd/>
                      <a:tailEnd/>
                    </a:ln>
                  </pic:spPr>
                </pic:pic>
              </a:graphicData>
            </a:graphic>
          </wp:inline>
        </w:drawing>
      </w:r>
    </w:p>
    <w:p>
      <w:pPr>
        <w:jc w:val="center"/>
        <w:rPr>
          <w:rFonts w:ascii="Times New Roman" w:hAnsi="Times New Roman" w:cs="Times New Roman"/>
          <w:sz w:val="18"/>
          <w:szCs w:val="18"/>
        </w:rPr>
      </w:pPr>
      <w:r>
        <w:rPr>
          <w:rFonts w:ascii="Times New Roman" w:hAnsiTheme="minorEastAsia" w:cs="Times New Roman"/>
          <w:sz w:val="18"/>
          <w:szCs w:val="18"/>
        </w:rPr>
        <w:t>图</w:t>
      </w:r>
      <w:r>
        <w:rPr>
          <w:rFonts w:ascii="Times New Roman" w:hAnsi="Times New Roman" w:cs="Times New Roman"/>
          <w:sz w:val="18"/>
          <w:szCs w:val="18"/>
        </w:rPr>
        <w:t>1</w:t>
      </w:r>
      <w:r>
        <w:rPr>
          <w:rFonts w:ascii="Times New Roman" w:hAnsiTheme="minorEastAsia" w:cs="Times New Roman"/>
          <w:sz w:val="18"/>
          <w:szCs w:val="18"/>
        </w:rPr>
        <w:t>标准活塞式压力计示意图</w:t>
      </w:r>
    </w:p>
    <w:p>
      <w:pPr>
        <w:rPr>
          <w:rFonts w:ascii="Times New Roman" w:hAnsi="Times New Roman" w:cs="Times New Roman"/>
        </w:rPr>
      </w:pPr>
    </w:p>
    <w:p>
      <w:pPr>
        <w:rPr>
          <w:rFonts w:ascii="Times New Roman" w:hAnsi="Times New Roman" w:cs="Times New Roman"/>
          <w:b/>
          <w:bCs/>
          <w:sz w:val="28"/>
          <w:szCs w:val="28"/>
        </w:rPr>
      </w:pPr>
      <w:r>
        <w:rPr>
          <w:rFonts w:ascii="Times New Roman" w:cs="Times New Roman"/>
          <w:b/>
          <w:bCs/>
          <w:sz w:val="28"/>
          <w:szCs w:val="28"/>
        </w:rPr>
        <w:t>四、实验内容</w:t>
      </w:r>
    </w:p>
    <w:p>
      <w:pPr>
        <w:spacing w:line="400" w:lineRule="exact"/>
        <w:ind w:left="315" w:hangingChars="150" w:hanging="315"/>
        <w:rPr>
          <w:rFonts w:ascii="Times New Roman" w:hAnsi="Times New Roman" w:cs="Times New Roman"/>
          <w:szCs w:val="21"/>
        </w:rPr>
      </w:pPr>
      <w:r>
        <w:rPr>
          <w:rFonts w:ascii="Times New Roman" w:hAnsi="Times New Roman" w:cs="Times New Roman"/>
          <w:szCs w:val="21"/>
        </w:rPr>
        <w:t>1</w:t>
      </w:r>
      <w:r>
        <w:rPr>
          <w:rFonts w:ascii="Times New Roman" w:hAnsiTheme="minorEastAsia" w:cs="Times New Roman"/>
          <w:szCs w:val="21"/>
        </w:rPr>
        <w:t>、了解实验仪器的原理、结构和使用方法</w:t>
      </w:r>
      <w:r>
        <w:rPr>
          <w:rFonts w:ascii="Times New Roman" w:hAnsi="Times New Roman" w:cs="Times New Roman"/>
          <w:szCs w:val="21"/>
        </w:rPr>
        <w:t>,</w:t>
      </w:r>
      <w:r>
        <w:rPr>
          <w:rFonts w:ascii="Times New Roman" w:hAnsiTheme="minorEastAsia" w:cs="Times New Roman"/>
          <w:szCs w:val="21"/>
        </w:rPr>
        <w:t>做好校验准备工作。</w:t>
      </w:r>
    </w:p>
    <w:p>
      <w:pPr>
        <w:spacing w:line="400" w:lineRule="exact"/>
        <w:ind w:left="315" w:hangingChars="150" w:hanging="315"/>
        <w:rPr>
          <w:rFonts w:ascii="Times New Roman" w:hAnsi="Times New Roman" w:cs="Times New Roman"/>
          <w:kern w:val="0"/>
          <w:szCs w:val="21"/>
        </w:rPr>
      </w:pPr>
      <w:r>
        <w:rPr>
          <w:rFonts w:ascii="Times New Roman" w:hAnsi="Times New Roman" w:cs="Times New Roman"/>
          <w:szCs w:val="21"/>
        </w:rPr>
        <w:t>2</w:t>
      </w:r>
      <w:r>
        <w:rPr>
          <w:rFonts w:ascii="Times New Roman" w:hAnsiTheme="minorEastAsia" w:cs="Times New Roman"/>
          <w:szCs w:val="21"/>
        </w:rPr>
        <w:t>、</w:t>
      </w:r>
      <w:r>
        <w:rPr>
          <w:rFonts w:ascii="Times New Roman" w:hAnsiTheme="minorEastAsia" w:cs="Times New Roman"/>
          <w:kern w:val="0"/>
          <w:szCs w:val="21"/>
        </w:rPr>
        <w:t>打开油杯阀</w:t>
      </w:r>
      <w:r>
        <w:rPr>
          <w:rFonts w:ascii="Times New Roman" w:hAnsi="Times New Roman" w:cs="Times New Roman"/>
          <w:kern w:val="0"/>
          <w:szCs w:val="21"/>
        </w:rPr>
        <w:t>3</w:t>
      </w:r>
      <w:r>
        <w:rPr>
          <w:rFonts w:ascii="Times New Roman" w:hAnsiTheme="minorEastAsia" w:cs="Times New Roman"/>
          <w:kern w:val="0"/>
          <w:szCs w:val="21"/>
        </w:rPr>
        <w:t>，左旋手轮，使手摇泵的气缸充满油液。关闭油杯阀</w:t>
      </w:r>
      <w:r>
        <w:rPr>
          <w:rFonts w:ascii="Times New Roman" w:hAnsi="Times New Roman" w:cs="Times New Roman"/>
          <w:kern w:val="0"/>
          <w:szCs w:val="21"/>
        </w:rPr>
        <w:t>3</w:t>
      </w:r>
      <w:r>
        <w:rPr>
          <w:rFonts w:ascii="Times New Roman" w:hAnsiTheme="minorEastAsia" w:cs="Times New Roman"/>
          <w:kern w:val="0"/>
          <w:szCs w:val="21"/>
        </w:rPr>
        <w:t>，打开阀</w:t>
      </w:r>
      <w:r>
        <w:rPr>
          <w:rFonts w:ascii="Times New Roman" w:hAnsi="Times New Roman" w:cs="Times New Roman"/>
          <w:kern w:val="0"/>
          <w:szCs w:val="21"/>
        </w:rPr>
        <w:t>1</w:t>
      </w:r>
      <w:r>
        <w:rPr>
          <w:rFonts w:ascii="Times New Roman" w:hAnsiTheme="minorEastAsia" w:cs="Times New Roman"/>
          <w:kern w:val="0"/>
          <w:szCs w:val="21"/>
        </w:rPr>
        <w:t>、</w:t>
      </w:r>
      <w:r>
        <w:rPr>
          <w:rFonts w:ascii="Times New Roman" w:hAnsi="Times New Roman" w:cs="Times New Roman"/>
          <w:kern w:val="0"/>
          <w:szCs w:val="21"/>
        </w:rPr>
        <w:t>2</w:t>
      </w:r>
      <w:r>
        <w:rPr>
          <w:rFonts w:ascii="Times New Roman" w:hAnsiTheme="minorEastAsia" w:cs="Times New Roman"/>
          <w:kern w:val="0"/>
          <w:szCs w:val="21"/>
        </w:rPr>
        <w:t>，再右旋手轮，压缩油液，使油压作用于压力表、压力传感器，根据两只表的指示值即可进行检验。</w:t>
      </w:r>
      <w:r>
        <w:rPr>
          <w:rFonts w:ascii="Times New Roman" w:hAnsiTheme="minorEastAsia" w:cs="Times New Roman"/>
          <w:szCs w:val="21"/>
        </w:rPr>
        <w:t>检验</w:t>
      </w:r>
      <w:r>
        <w:rPr>
          <w:rFonts w:ascii="Times New Roman" w:hAnsiTheme="minorEastAsia" w:cs="Times New Roman"/>
          <w:szCs w:val="21"/>
        </w:rPr>
        <w:lastRenderedPageBreak/>
        <w:t>过程中逐渐加压，使标准仪表上的指示值逐渐上升到所需数值，读取被标定仪表上的指示值。</w:t>
      </w:r>
    </w:p>
    <w:p>
      <w:pPr>
        <w:spacing w:line="400" w:lineRule="exact"/>
        <w:ind w:left="315" w:hangingChars="150" w:hanging="315"/>
        <w:rPr>
          <w:rFonts w:ascii="Times New Roman" w:hAnsi="Times New Roman" w:cs="Times New Roman"/>
          <w:szCs w:val="21"/>
        </w:rPr>
      </w:pPr>
      <w:r>
        <w:rPr>
          <w:rFonts w:ascii="Times New Roman" w:hAnsi="Times New Roman" w:cs="Times New Roman"/>
          <w:szCs w:val="21"/>
        </w:rPr>
        <w:t>3</w:t>
      </w:r>
      <w:r>
        <w:rPr>
          <w:rFonts w:ascii="Times New Roman" w:hAnsiTheme="minorEastAsia" w:cs="Times New Roman"/>
          <w:szCs w:val="21"/>
        </w:rPr>
        <w:t>、</w:t>
      </w:r>
      <w:r>
        <w:rPr>
          <w:rFonts w:ascii="Times New Roman" w:hAnsiTheme="minorEastAsia" w:cs="Times New Roman"/>
          <w:kern w:val="0"/>
          <w:szCs w:val="21"/>
        </w:rPr>
        <w:t>正行程校验：</w:t>
      </w:r>
      <w:r>
        <w:rPr>
          <w:rFonts w:ascii="Times New Roman" w:hAnsiTheme="minorEastAsia" w:cs="Times New Roman"/>
          <w:szCs w:val="21"/>
        </w:rPr>
        <w:t>给活塞加压至第一校验点，记录标准砝码（或标准压力表）与被校压力表（或压力传感器）的读数值；继续加压至下一个校验点，记录读数，直至满量程。</w:t>
      </w:r>
    </w:p>
    <w:p>
      <w:pPr>
        <w:spacing w:line="400" w:lineRule="exact"/>
        <w:ind w:left="315" w:hangingChars="150" w:hanging="315"/>
        <w:rPr>
          <w:rFonts w:ascii="Times New Roman" w:hAnsi="Times New Roman" w:cs="Times New Roman"/>
          <w:szCs w:val="21"/>
        </w:rPr>
      </w:pPr>
      <w:r>
        <w:rPr>
          <w:rFonts w:ascii="Times New Roman" w:hAnsi="Times New Roman" w:cs="Times New Roman"/>
          <w:szCs w:val="21"/>
        </w:rPr>
        <w:t>4</w:t>
      </w:r>
      <w:r>
        <w:rPr>
          <w:rFonts w:ascii="Times New Roman" w:hAnsiTheme="minorEastAsia" w:cs="Times New Roman"/>
          <w:szCs w:val="21"/>
        </w:rPr>
        <w:t>、</w:t>
      </w:r>
      <w:r>
        <w:rPr>
          <w:rFonts w:ascii="Times New Roman" w:hAnsiTheme="minorEastAsia" w:cs="Times New Roman"/>
          <w:kern w:val="0"/>
          <w:szCs w:val="21"/>
        </w:rPr>
        <w:t>返行程校验：从</w:t>
      </w:r>
      <w:r>
        <w:rPr>
          <w:rFonts w:ascii="Times New Roman" w:hAnsiTheme="minorEastAsia" w:cs="Times New Roman"/>
          <w:szCs w:val="21"/>
        </w:rPr>
        <w:t>满量程开始，逐渐减压校验各个点，直至零点。</w:t>
      </w:r>
    </w:p>
    <w:p>
      <w:pPr>
        <w:spacing w:line="400" w:lineRule="exact"/>
        <w:ind w:left="315" w:hangingChars="150" w:hanging="315"/>
        <w:rPr>
          <w:rFonts w:ascii="Times New Roman" w:hAnsi="Times New Roman" w:cs="Times New Roman"/>
          <w:szCs w:val="21"/>
        </w:rPr>
      </w:pPr>
      <w:r>
        <w:rPr>
          <w:rFonts w:ascii="Times New Roman" w:hAnsi="Times New Roman" w:cs="Times New Roman"/>
          <w:szCs w:val="21"/>
        </w:rPr>
        <w:t>5</w:t>
      </w:r>
      <w:r>
        <w:rPr>
          <w:rFonts w:ascii="Times New Roman" w:hAnsiTheme="minorEastAsia" w:cs="Times New Roman"/>
          <w:szCs w:val="21"/>
        </w:rPr>
        <w:t>、比较两者各校验点的读数，得出被校压力表（或压力传感器）的基本误差。</w:t>
      </w:r>
    </w:p>
    <w:p>
      <w:pPr>
        <w:rPr>
          <w:rFonts w:ascii="Times New Roman" w:hAnsi="Times New Roman" w:cs="Times New Roman"/>
          <w:b/>
          <w:bCs/>
        </w:rPr>
      </w:pPr>
    </w:p>
    <w:p>
      <w:pPr>
        <w:rPr>
          <w:rFonts w:ascii="Times New Roman" w:hAnsi="Times New Roman" w:cs="Times New Roman"/>
          <w:b/>
          <w:bCs/>
          <w:sz w:val="28"/>
          <w:szCs w:val="28"/>
        </w:rPr>
      </w:pPr>
      <w:r>
        <w:rPr>
          <w:rFonts w:ascii="Times New Roman" w:cs="Times New Roman"/>
          <w:b/>
          <w:bCs/>
          <w:sz w:val="28"/>
          <w:szCs w:val="28"/>
        </w:rPr>
        <w:t>五、注意事项</w:t>
      </w:r>
    </w:p>
    <w:p>
      <w:pPr>
        <w:spacing w:line="400" w:lineRule="exact"/>
        <w:ind w:left="315" w:hangingChars="150" w:hanging="315"/>
        <w:rPr>
          <w:rFonts w:ascii="Times New Roman" w:hAnsi="Times New Roman" w:cs="Times New Roman"/>
        </w:rPr>
      </w:pPr>
      <w:r>
        <w:rPr>
          <w:rFonts w:ascii="Times New Roman" w:hAnsi="Times New Roman" w:cs="Times New Roman"/>
        </w:rPr>
        <w:t>1</w:t>
      </w:r>
      <w:r>
        <w:rPr>
          <w:rFonts w:ascii="Times New Roman" w:hAnsiTheme="minorEastAsia" w:cs="Times New Roman"/>
        </w:rPr>
        <w:t>、加压与降压过程中应注意被校压力表指针有无跳动现象。如有跳动现象，应拆下修理。</w:t>
      </w:r>
    </w:p>
    <w:p>
      <w:pPr>
        <w:spacing w:line="400" w:lineRule="exact"/>
        <w:ind w:left="315" w:hangingChars="150" w:hanging="315"/>
        <w:rPr>
          <w:rFonts w:ascii="Times New Roman" w:hAnsi="Times New Roman" w:cs="Times New Roman"/>
        </w:rPr>
      </w:pPr>
      <w:r>
        <w:rPr>
          <w:rFonts w:ascii="Times New Roman" w:hAnsi="Times New Roman" w:cs="Times New Roman"/>
        </w:rPr>
        <w:t>2</w:t>
      </w:r>
      <w:r>
        <w:rPr>
          <w:rFonts w:ascii="Times New Roman" w:hAnsiTheme="minorEastAsia" w:cs="Times New Roman"/>
        </w:rPr>
        <w:t>、活塞式压力校验台上各切断阀只需少许开度。如果开度过大，被加压油可能从切断阀的阀芯处漏出。</w:t>
      </w:r>
    </w:p>
    <w:p>
      <w:pPr>
        <w:rPr>
          <w:rFonts w:ascii="Times New Roman" w:hAnsi="Times New Roman" w:cs="Times New Roman"/>
        </w:rPr>
      </w:pPr>
    </w:p>
    <w:p>
      <w:pPr>
        <w:rPr>
          <w:rFonts w:ascii="Times New Roman" w:hAnsi="Times New Roman" w:cs="Times New Roman"/>
          <w:b/>
          <w:sz w:val="28"/>
          <w:szCs w:val="28"/>
        </w:rPr>
      </w:pPr>
      <w:r>
        <w:rPr>
          <w:rFonts w:ascii="Times New Roman" w:cs="Times New Roman"/>
          <w:b/>
          <w:sz w:val="28"/>
          <w:szCs w:val="28"/>
        </w:rPr>
        <w:t>六</w:t>
      </w:r>
      <w:r>
        <w:rPr>
          <w:rFonts w:ascii="Times New Roman" w:hAnsi="Times New Roman" w:cs="Times New Roman"/>
          <w:b/>
          <w:sz w:val="28"/>
          <w:szCs w:val="28"/>
        </w:rPr>
        <w:t xml:space="preserve"> </w:t>
      </w:r>
      <w:r>
        <w:rPr>
          <w:rFonts w:ascii="Times New Roman" w:cs="Times New Roman"/>
          <w:b/>
          <w:sz w:val="28"/>
          <w:szCs w:val="28"/>
        </w:rPr>
        <w:t>思考题</w:t>
      </w:r>
    </w:p>
    <w:p>
      <w:pPr>
        <w:spacing w:line="400" w:lineRule="exact"/>
        <w:ind w:left="315" w:hangingChars="150" w:hanging="315"/>
        <w:rPr>
          <w:rFonts w:ascii="Times New Roman" w:hAnsi="Times New Roman" w:cs="Times New Roman"/>
        </w:rPr>
      </w:pPr>
      <w:r>
        <w:rPr>
          <w:rFonts w:ascii="Times New Roman" w:hAnsi="Times New Roman" w:cs="Times New Roman"/>
        </w:rPr>
        <w:t>1</w:t>
      </w:r>
      <w:r>
        <w:rPr>
          <w:rFonts w:ascii="Times New Roman" w:cs="Times New Roman"/>
        </w:rPr>
        <w:t>、若压力表的校验器排气不净，则会对校验过程产生什么影响？</w:t>
      </w:r>
    </w:p>
    <w:p>
      <w:pPr>
        <w:spacing w:line="400" w:lineRule="exact"/>
        <w:ind w:left="315" w:hangingChars="150" w:hanging="315"/>
        <w:rPr>
          <w:rFonts w:ascii="Times New Roman" w:hAnsi="Times New Roman" w:cs="Times New Roman"/>
        </w:rPr>
      </w:pPr>
      <w:r>
        <w:rPr>
          <w:rFonts w:ascii="Times New Roman" w:hAnsi="Times New Roman" w:cs="Times New Roman"/>
        </w:rPr>
        <w:t>2</w:t>
      </w:r>
      <w:r>
        <w:rPr>
          <w:rFonts w:ascii="Times New Roman" w:cs="Times New Roman"/>
        </w:rPr>
        <w:t>、为什么在加压时（或减压时），必须把加压手轮平稳地缓慢转动，否则会产生什么结果？</w:t>
      </w:r>
    </w:p>
    <w:p>
      <w:pPr>
        <w:spacing w:line="400" w:lineRule="exact"/>
        <w:ind w:left="315" w:hangingChars="150" w:hanging="315"/>
        <w:rPr>
          <w:rFonts w:ascii="Times New Roman" w:hAnsi="Times New Roman" w:cs="Times New Roman"/>
        </w:rPr>
      </w:pPr>
      <w:r>
        <w:rPr>
          <w:rFonts w:ascii="Times New Roman" w:hAnsi="Times New Roman" w:cs="Times New Roman"/>
        </w:rPr>
        <w:t>3</w:t>
      </w:r>
      <w:r>
        <w:rPr>
          <w:rFonts w:ascii="Times New Roman" w:cs="Times New Roman"/>
        </w:rPr>
        <w:t>、当压力表的压力读数逐渐提高到被测压力表的刻度的上限时应注意什么？</w:t>
      </w:r>
    </w:p>
    <w:p>
      <w:pPr>
        <w:rPr>
          <w:rFonts w:ascii="Times New Roman" w:hAnsi="Times New Roman" w:cs="Times New Roman"/>
        </w:rPr>
      </w:pPr>
    </w:p>
    <w:p>
      <w:pPr>
        <w:spacing w:line="500" w:lineRule="exact"/>
        <w:rPr>
          <w:rFonts w:ascii="Times New Roman" w:eastAsia="黑体" w:hAnsi="Times New Roman" w:cs="Times New Roman"/>
          <w:sz w:val="28"/>
          <w:szCs w:val="28"/>
        </w:rPr>
      </w:pPr>
      <w:r>
        <w:rPr>
          <w:rFonts w:ascii="Times New Roman" w:eastAsia="黑体" w:hAnsi="Times New Roman" w:cs="Times New Roman" w:hint="eastAsia"/>
          <w:sz w:val="28"/>
          <w:szCs w:val="28"/>
        </w:rPr>
        <w:t>七</w:t>
      </w:r>
      <w:r>
        <w:rPr>
          <w:rFonts w:ascii="Times New Roman" w:eastAsia="黑体" w:hAnsi="Times New Roman" w:cs="Times New Roman"/>
          <w:sz w:val="28"/>
          <w:szCs w:val="28"/>
        </w:rPr>
        <w:t>、校验记录、计算</w:t>
      </w:r>
    </w:p>
    <w:p>
      <w:pPr>
        <w:spacing w:afterLines="50" w:after="156"/>
        <w:jc w:val="left"/>
        <w:rPr>
          <w:rFonts w:ascii="Times New Roman" w:hAnsi="Times New Roman" w:cs="Times New Roman"/>
          <w:b/>
          <w:sz w:val="24"/>
          <w:szCs w:val="24"/>
        </w:rPr>
      </w:pPr>
      <w:r>
        <w:rPr>
          <w:rFonts w:ascii="Times New Roman" w:hAnsi="Times New Roman" w:cs="Times New Roman"/>
          <w:b/>
          <w:sz w:val="24"/>
          <w:szCs w:val="24"/>
        </w:rPr>
        <w:t xml:space="preserve">1. </w:t>
      </w:r>
      <w:r>
        <w:rPr>
          <w:rFonts w:ascii="Times New Roman" w:cs="Times New Roman"/>
          <w:b/>
          <w:sz w:val="24"/>
          <w:szCs w:val="24"/>
        </w:rPr>
        <w:t>压力表的校验</w:t>
      </w:r>
    </w:p>
    <w:p>
      <w:pPr>
        <w:spacing w:line="360" w:lineRule="auto"/>
        <w:jc w:val="left"/>
        <w:rPr>
          <w:sz w:val="24"/>
          <w:szCs w:val="24"/>
        </w:rPr>
      </w:pPr>
      <w:r>
        <w:rPr>
          <w:rFonts w:hint="eastAsia"/>
          <w:sz w:val="24"/>
          <w:szCs w:val="24"/>
        </w:rPr>
        <w:t>压力表规格型号：</w:t>
      </w:r>
      <w:r>
        <w:rPr>
          <w:rFonts w:hint="eastAsia"/>
          <w:sz w:val="24"/>
          <w:szCs w:val="24"/>
        </w:rPr>
        <w:t xml:space="preserve">               </w:t>
      </w:r>
      <w:r>
        <w:rPr>
          <w:rFonts w:hint="eastAsia"/>
          <w:sz w:val="24"/>
          <w:szCs w:val="24"/>
        </w:rPr>
        <w:t>量程范围</w:t>
      </w:r>
      <w:r>
        <w:rPr>
          <w:rFonts w:ascii="Times New Roman" w:hAnsi="Times New Roman" w:cs="Times New Roman"/>
          <w:sz w:val="24"/>
          <w:szCs w:val="24"/>
        </w:rPr>
        <w:t>L</w:t>
      </w:r>
      <w:r>
        <w:rPr>
          <w:rFonts w:ascii="Times New Roman" w:hAnsi="Times New Roman" w:cs="Times New Roman"/>
          <w:sz w:val="24"/>
          <w:szCs w:val="24"/>
          <w:vertAlign w:val="subscript"/>
        </w:rPr>
        <w:t>m</w:t>
      </w:r>
      <w:r>
        <w:rPr>
          <w:rFonts w:ascii="Times New Roman" w:cs="Times New Roman"/>
          <w:sz w:val="24"/>
          <w:szCs w:val="24"/>
        </w:rPr>
        <w:t>：</w:t>
      </w:r>
    </w:p>
    <w:p>
      <w:pPr>
        <w:jc w:val="left"/>
        <w:rPr>
          <w:sz w:val="24"/>
          <w:szCs w:val="24"/>
        </w:rPr>
      </w:pPr>
      <w:r>
        <w:rPr>
          <w:rFonts w:hint="eastAsia"/>
          <w:sz w:val="24"/>
          <w:szCs w:val="24"/>
        </w:rPr>
        <w:t>表</w:t>
      </w:r>
      <w:r>
        <w:rPr>
          <w:rFonts w:hint="eastAsia"/>
          <w:sz w:val="24"/>
          <w:szCs w:val="24"/>
        </w:rPr>
        <w:t xml:space="preserve">1. </w:t>
      </w:r>
      <w:r>
        <w:rPr>
          <w:rFonts w:hint="eastAsia"/>
          <w:sz w:val="24"/>
          <w:szCs w:val="24"/>
        </w:rPr>
        <w:t>压力表校验数据记录表</w:t>
      </w:r>
    </w:p>
    <w:tbl>
      <w:tblPr>
        <w:tblStyle w:val="a9"/>
        <w:tblW w:w="0" w:type="auto"/>
        <w:jc w:val="center"/>
        <w:tblLook w:val="04A0" w:firstRow="1" w:lastRow="0" w:firstColumn="1" w:lastColumn="0" w:noHBand="0" w:noVBand="1"/>
      </w:tblPr>
      <w:tblGrid>
        <w:gridCol w:w="564"/>
        <w:gridCol w:w="887"/>
        <w:gridCol w:w="20"/>
        <w:gridCol w:w="1270"/>
        <w:gridCol w:w="1290"/>
        <w:gridCol w:w="1291"/>
        <w:gridCol w:w="1291"/>
        <w:gridCol w:w="1244"/>
      </w:tblGrid>
      <w:tr>
        <w:trPr>
          <w:jc w:val="center"/>
        </w:trPr>
        <w:tc>
          <w:tcPr>
            <w:tcW w:w="564" w:type="dxa"/>
            <w:vMerge w:val="restart"/>
            <w:vAlign w:val="center"/>
          </w:tcPr>
          <w:p>
            <w:pPr>
              <w:jc w:val="center"/>
              <w:rPr>
                <w:rFonts w:ascii="Times New Roman" w:hAnsi="Times New Roman" w:cs="Times New Roman"/>
                <w:sz w:val="24"/>
                <w:szCs w:val="24"/>
              </w:rPr>
            </w:pPr>
            <w:r>
              <w:rPr>
                <w:rFonts w:ascii="Times New Roman" w:cs="Times New Roman"/>
                <w:sz w:val="24"/>
                <w:szCs w:val="24"/>
              </w:rPr>
              <w:t>序号</w:t>
            </w:r>
          </w:p>
        </w:tc>
        <w:tc>
          <w:tcPr>
            <w:tcW w:w="887" w:type="dxa"/>
            <w:vMerge w:val="restart"/>
            <w:tcMar>
              <w:left w:w="0" w:type="dxa"/>
              <w:right w:w="0" w:type="dxa"/>
            </w:tcMar>
            <w:vAlign w:val="center"/>
          </w:tcPr>
          <w:p>
            <w:pPr>
              <w:jc w:val="center"/>
              <w:rPr>
                <w:rFonts w:ascii="Times New Roman" w:hAnsi="Times New Roman" w:cs="Times New Roman"/>
                <w:sz w:val="24"/>
                <w:szCs w:val="24"/>
              </w:rPr>
            </w:pPr>
            <w:r>
              <w:rPr>
                <w:rFonts w:ascii="Times New Roman" w:cs="Times New Roman"/>
                <w:sz w:val="24"/>
                <w:szCs w:val="24"/>
              </w:rPr>
              <w:t>标准值</w:t>
            </w:r>
            <w:r>
              <w:rPr>
                <w:rFonts w:ascii="Times New Roman" w:cs="Times New Roman"/>
                <w:position w:val="-12"/>
                <w:sz w:val="24"/>
                <w:szCs w:val="24"/>
              </w:rPr>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8.75pt" o:ole="">
                  <v:imagedata r:id="rId11" o:title=""/>
                </v:shape>
                <o:OLEObject Type="Embed" ProgID="Equation.DSMT4" ShapeID="_x0000_i1025" DrawAspect="Content" ObjectID="_1651666242" r:id="rId12"/>
              </w:object>
            </w:r>
          </w:p>
        </w:tc>
        <w:tc>
          <w:tcPr>
            <w:tcW w:w="5162" w:type="dxa"/>
            <w:gridSpan w:val="5"/>
            <w:vAlign w:val="center"/>
          </w:tcPr>
          <w:p>
            <w:pPr>
              <w:jc w:val="center"/>
              <w:rPr>
                <w:rFonts w:ascii="Times New Roman" w:hAnsi="Times New Roman" w:cs="Times New Roman"/>
                <w:sz w:val="24"/>
                <w:szCs w:val="24"/>
              </w:rPr>
            </w:pPr>
            <w:r>
              <w:rPr>
                <w:rFonts w:ascii="Times New Roman" w:cs="Times New Roman"/>
                <w:sz w:val="24"/>
                <w:szCs w:val="24"/>
              </w:rPr>
              <w:t>被校值</w:t>
            </w:r>
          </w:p>
        </w:tc>
        <w:tc>
          <w:tcPr>
            <w:tcW w:w="1238" w:type="dxa"/>
            <w:vMerge w:val="restart"/>
            <w:vAlign w:val="center"/>
          </w:tcPr>
          <w:p>
            <w:pPr>
              <w:jc w:val="center"/>
              <w:rPr>
                <w:rFonts w:ascii="Times New Roman" w:cs="Times New Roman"/>
                <w:sz w:val="24"/>
                <w:szCs w:val="24"/>
              </w:rPr>
            </w:pPr>
            <w:r>
              <w:rPr>
                <w:rFonts w:ascii="Times New Roman" w:cs="Times New Roman"/>
                <w:sz w:val="24"/>
                <w:szCs w:val="24"/>
              </w:rPr>
              <w:t>变差</w:t>
            </w:r>
            <w:r>
              <w:rPr>
                <w:rFonts w:ascii="Times New Roman" w:cs="Times New Roman" w:hint="eastAsia"/>
                <w:sz w:val="24"/>
                <w:szCs w:val="24"/>
              </w:rPr>
              <w:t>：</w:t>
            </w:r>
          </w:p>
          <w:p>
            <w:pPr>
              <w:jc w:val="center"/>
              <w:rPr>
                <w:rFonts w:ascii="Times New Roman" w:cs="Times New Roman"/>
                <w:sz w:val="24"/>
                <w:szCs w:val="24"/>
              </w:rPr>
            </w:pPr>
            <w:r>
              <w:rPr>
                <w:rFonts w:ascii="Times New Roman" w:hAnsi="Times New Roman" w:cs="Times New Roman"/>
                <w:position w:val="-30"/>
                <w:sz w:val="24"/>
                <w:szCs w:val="24"/>
                <w:vertAlign w:val="subscript"/>
              </w:rPr>
              <w:object w:dxaOrig="1020" w:dyaOrig="700">
                <v:shape id="_x0000_i1026" type="#_x0000_t75" style="width:51pt;height:36pt" o:ole="">
                  <v:imagedata r:id="rId13" o:title=""/>
                </v:shape>
                <o:OLEObject Type="Embed" ProgID="Equation.DSMT4" ShapeID="_x0000_i1026" DrawAspect="Content" ObjectID="_1651666243" r:id="rId14"/>
              </w:object>
            </w:r>
          </w:p>
        </w:tc>
      </w:tr>
      <w:tr>
        <w:trPr>
          <w:jc w:val="center"/>
        </w:trPr>
        <w:tc>
          <w:tcPr>
            <w:tcW w:w="564" w:type="dxa"/>
            <w:vMerge/>
          </w:tcPr>
          <w:p>
            <w:pPr>
              <w:jc w:val="center"/>
              <w:rPr>
                <w:rFonts w:ascii="Times New Roman" w:hAnsi="Times New Roman" w:cs="Times New Roman"/>
                <w:sz w:val="24"/>
                <w:szCs w:val="24"/>
              </w:rPr>
            </w:pPr>
          </w:p>
        </w:tc>
        <w:tc>
          <w:tcPr>
            <w:tcW w:w="887" w:type="dxa"/>
            <w:vMerge/>
            <w:vAlign w:val="center"/>
          </w:tcPr>
          <w:p>
            <w:pPr>
              <w:jc w:val="center"/>
              <w:rPr>
                <w:rFonts w:ascii="Times New Roman" w:hAnsi="Times New Roman" w:cs="Times New Roman"/>
                <w:sz w:val="24"/>
                <w:szCs w:val="24"/>
              </w:rPr>
            </w:pPr>
          </w:p>
        </w:tc>
        <w:tc>
          <w:tcPr>
            <w:tcW w:w="2580" w:type="dxa"/>
            <w:gridSpan w:val="3"/>
            <w:vAlign w:val="center"/>
          </w:tcPr>
          <w:p>
            <w:pPr>
              <w:jc w:val="center"/>
              <w:rPr>
                <w:rFonts w:ascii="Times New Roman" w:hAnsi="Times New Roman" w:cs="Times New Roman"/>
                <w:sz w:val="24"/>
                <w:szCs w:val="24"/>
              </w:rPr>
            </w:pPr>
            <w:r>
              <w:rPr>
                <w:rFonts w:ascii="Times New Roman" w:cs="Times New Roman"/>
                <w:sz w:val="24"/>
                <w:szCs w:val="24"/>
              </w:rPr>
              <w:t>上行</w:t>
            </w:r>
          </w:p>
        </w:tc>
        <w:tc>
          <w:tcPr>
            <w:tcW w:w="2582" w:type="dxa"/>
            <w:gridSpan w:val="2"/>
            <w:vAlign w:val="center"/>
          </w:tcPr>
          <w:p>
            <w:pPr>
              <w:jc w:val="center"/>
              <w:rPr>
                <w:rFonts w:ascii="Times New Roman" w:hAnsi="Times New Roman" w:cs="Times New Roman"/>
                <w:sz w:val="24"/>
                <w:szCs w:val="24"/>
              </w:rPr>
            </w:pPr>
            <w:r>
              <w:rPr>
                <w:rFonts w:ascii="Times New Roman" w:cs="Times New Roman"/>
                <w:sz w:val="24"/>
                <w:szCs w:val="24"/>
              </w:rPr>
              <w:t>下行</w:t>
            </w:r>
          </w:p>
        </w:tc>
        <w:tc>
          <w:tcPr>
            <w:tcW w:w="1238" w:type="dxa"/>
            <w:vMerge/>
            <w:vAlign w:val="center"/>
          </w:tcPr>
          <w:p>
            <w:pPr>
              <w:jc w:val="center"/>
              <w:rPr>
                <w:rFonts w:ascii="Times New Roman" w:hAnsi="Times New Roman" w:cs="Times New Roman"/>
                <w:sz w:val="24"/>
                <w:szCs w:val="24"/>
              </w:rPr>
            </w:pPr>
          </w:p>
        </w:tc>
      </w:tr>
      <w:tr>
        <w:trPr>
          <w:jc w:val="center"/>
        </w:trPr>
        <w:tc>
          <w:tcPr>
            <w:tcW w:w="564" w:type="dxa"/>
            <w:vMerge/>
          </w:tcPr>
          <w:p>
            <w:pPr>
              <w:jc w:val="center"/>
              <w:rPr>
                <w:rFonts w:ascii="Times New Roman" w:hAnsi="Times New Roman" w:cs="Times New Roman"/>
                <w:sz w:val="24"/>
                <w:szCs w:val="24"/>
              </w:rPr>
            </w:pPr>
          </w:p>
        </w:tc>
        <w:tc>
          <w:tcPr>
            <w:tcW w:w="887" w:type="dxa"/>
            <w:vMerge/>
            <w:vAlign w:val="center"/>
          </w:tcPr>
          <w:p>
            <w:pPr>
              <w:jc w:val="center"/>
              <w:rPr>
                <w:rFonts w:ascii="Times New Roman" w:hAnsi="Times New Roman" w:cs="Times New Roman"/>
                <w:sz w:val="24"/>
                <w:szCs w:val="24"/>
              </w:rPr>
            </w:pPr>
          </w:p>
        </w:tc>
        <w:tc>
          <w:tcPr>
            <w:tcW w:w="1290" w:type="dxa"/>
            <w:gridSpan w:val="2"/>
            <w:vAlign w:val="center"/>
          </w:tcPr>
          <w:p>
            <w:pPr>
              <w:jc w:val="center"/>
              <w:rPr>
                <w:rFonts w:ascii="Times New Roman" w:hAnsi="Times New Roman" w:cs="Times New Roman"/>
                <w:sz w:val="24"/>
                <w:szCs w:val="24"/>
              </w:rPr>
            </w:pPr>
            <w:r>
              <w:rPr>
                <w:rFonts w:ascii="Times New Roman" w:cs="Times New Roman"/>
                <w:sz w:val="24"/>
                <w:szCs w:val="24"/>
              </w:rPr>
              <w:t>示数</w:t>
            </w:r>
            <w:r>
              <w:rPr>
                <w:rFonts w:ascii="Times New Roman" w:cs="Times New Roman"/>
                <w:position w:val="-12"/>
                <w:sz w:val="24"/>
                <w:szCs w:val="24"/>
              </w:rPr>
              <w:object w:dxaOrig="400" w:dyaOrig="360">
                <v:shape id="_x0000_i1027" type="#_x0000_t75" style="width:21pt;height:18.75pt" o:ole="">
                  <v:imagedata r:id="rId15" o:title=""/>
                </v:shape>
                <o:OLEObject Type="Embed" ProgID="Equation.DSMT4" ShapeID="_x0000_i1027" DrawAspect="Content" ObjectID="_1651666244" r:id="rId16"/>
              </w:object>
            </w:r>
          </w:p>
        </w:tc>
        <w:tc>
          <w:tcPr>
            <w:tcW w:w="1290" w:type="dxa"/>
            <w:vAlign w:val="center"/>
          </w:tcPr>
          <w:p>
            <w:pPr>
              <w:jc w:val="center"/>
              <w:rPr>
                <w:rFonts w:ascii="Times New Roman" w:cs="Times New Roman"/>
                <w:sz w:val="24"/>
                <w:szCs w:val="24"/>
              </w:rPr>
            </w:pPr>
            <w:r>
              <w:rPr>
                <w:rFonts w:ascii="Times New Roman" w:cs="Times New Roman"/>
                <w:sz w:val="24"/>
                <w:szCs w:val="24"/>
              </w:rPr>
              <w:t>绝对误差</w:t>
            </w:r>
          </w:p>
          <w:p>
            <w:pPr>
              <w:jc w:val="center"/>
              <w:rPr>
                <w:rFonts w:ascii="Times New Roman" w:hAnsi="Times New Roman" w:cs="Times New Roman"/>
                <w:sz w:val="24"/>
                <w:szCs w:val="24"/>
              </w:rPr>
            </w:pPr>
            <w:r>
              <w:rPr>
                <w:rFonts w:ascii="Times New Roman" w:hAnsi="Times New Roman" w:cs="Times New Roman"/>
                <w:position w:val="-12"/>
                <w:sz w:val="24"/>
                <w:szCs w:val="24"/>
              </w:rPr>
              <w:object w:dxaOrig="900" w:dyaOrig="360">
                <v:shape id="_x0000_i1028" type="#_x0000_t75" style="width:45pt;height:18.75pt" o:ole="">
                  <v:imagedata r:id="rId17" o:title=""/>
                </v:shape>
                <o:OLEObject Type="Embed" ProgID="Equation.DSMT4" ShapeID="_x0000_i1028" DrawAspect="Content" ObjectID="_1651666245" r:id="rId18"/>
              </w:object>
            </w:r>
          </w:p>
        </w:tc>
        <w:tc>
          <w:tcPr>
            <w:tcW w:w="1291" w:type="dxa"/>
            <w:vAlign w:val="center"/>
          </w:tcPr>
          <w:p>
            <w:pPr>
              <w:jc w:val="center"/>
              <w:rPr>
                <w:rFonts w:ascii="Times New Roman" w:hAnsi="Times New Roman" w:cs="Times New Roman"/>
                <w:sz w:val="24"/>
                <w:szCs w:val="24"/>
              </w:rPr>
            </w:pPr>
            <w:r>
              <w:rPr>
                <w:rFonts w:ascii="Times New Roman" w:cs="Times New Roman"/>
                <w:sz w:val="24"/>
                <w:szCs w:val="24"/>
              </w:rPr>
              <w:t>示数</w:t>
            </w:r>
            <w:r>
              <w:rPr>
                <w:rFonts w:ascii="Times New Roman" w:cs="Times New Roman"/>
                <w:position w:val="-12"/>
                <w:sz w:val="24"/>
                <w:szCs w:val="24"/>
              </w:rPr>
              <w:object w:dxaOrig="400" w:dyaOrig="360">
                <v:shape id="_x0000_i1029" type="#_x0000_t75" style="width:21pt;height:18.75pt" o:ole="">
                  <v:imagedata r:id="rId19" o:title=""/>
                </v:shape>
                <o:OLEObject Type="Embed" ProgID="Equation.DSMT4" ShapeID="_x0000_i1029" DrawAspect="Content" ObjectID="_1651666246" r:id="rId20"/>
              </w:object>
            </w:r>
          </w:p>
        </w:tc>
        <w:tc>
          <w:tcPr>
            <w:tcW w:w="1291" w:type="dxa"/>
            <w:vAlign w:val="center"/>
          </w:tcPr>
          <w:p>
            <w:pPr>
              <w:jc w:val="center"/>
              <w:rPr>
                <w:rFonts w:ascii="Times New Roman" w:cs="Times New Roman"/>
                <w:sz w:val="24"/>
                <w:szCs w:val="24"/>
              </w:rPr>
            </w:pPr>
            <w:r>
              <w:rPr>
                <w:rFonts w:ascii="Times New Roman" w:cs="Times New Roman"/>
                <w:sz w:val="24"/>
                <w:szCs w:val="24"/>
              </w:rPr>
              <w:t>绝对误差</w:t>
            </w:r>
          </w:p>
          <w:p>
            <w:pPr>
              <w:jc w:val="center"/>
              <w:rPr>
                <w:rFonts w:ascii="Times New Roman" w:hAnsi="Times New Roman" w:cs="Times New Roman"/>
                <w:sz w:val="24"/>
                <w:szCs w:val="24"/>
              </w:rPr>
            </w:pPr>
            <w:r>
              <w:rPr>
                <w:rFonts w:ascii="Times New Roman" w:hAnsi="Times New Roman" w:cs="Times New Roman"/>
                <w:position w:val="-12"/>
                <w:sz w:val="24"/>
                <w:szCs w:val="24"/>
              </w:rPr>
              <w:object w:dxaOrig="900" w:dyaOrig="360">
                <v:shape id="_x0000_i1030" type="#_x0000_t75" style="width:45pt;height:18.75pt" o:ole="">
                  <v:imagedata r:id="rId21" o:title=""/>
                </v:shape>
                <o:OLEObject Type="Embed" ProgID="Equation.DSMT4" ShapeID="_x0000_i1030" DrawAspect="Content" ObjectID="_1651666247" r:id="rId22"/>
              </w:object>
            </w:r>
          </w:p>
        </w:tc>
        <w:tc>
          <w:tcPr>
            <w:tcW w:w="1238" w:type="dxa"/>
            <w:vMerge/>
            <w:vAlign w:val="center"/>
          </w:tcPr>
          <w:p>
            <w:pPr>
              <w:jc w:val="center"/>
              <w:rPr>
                <w:rFonts w:ascii="Times New Roman" w:hAnsi="Times New Roman" w:cs="Times New Roman"/>
                <w:sz w:val="24"/>
                <w:szCs w:val="24"/>
              </w:rPr>
            </w:pPr>
          </w:p>
        </w:tc>
      </w:tr>
      <w:tr>
        <w:trPr>
          <w:trHeight w:val="454"/>
          <w:jc w:val="center"/>
        </w:trPr>
        <w:tc>
          <w:tcPr>
            <w:tcW w:w="564" w:type="dxa"/>
            <w:vAlign w:val="center"/>
          </w:tcPr>
          <w:p>
            <w:pPr>
              <w:jc w:val="center"/>
              <w:rPr>
                <w:rFonts w:ascii="Times New Roman" w:hAnsi="Times New Roman" w:cs="Times New Roman"/>
                <w:sz w:val="24"/>
                <w:szCs w:val="24"/>
              </w:rPr>
            </w:pPr>
            <w:r>
              <w:rPr>
                <w:rFonts w:ascii="Times New Roman" w:hAnsi="Times New Roman" w:cs="Times New Roman"/>
                <w:sz w:val="24"/>
                <w:szCs w:val="24"/>
              </w:rPr>
              <w:t>1</w:t>
            </w:r>
          </w:p>
        </w:tc>
        <w:tc>
          <w:tcPr>
            <w:tcW w:w="887" w:type="dxa"/>
            <w:vAlign w:val="center"/>
          </w:tcPr>
          <w:p>
            <w:pPr>
              <w:jc w:val="center"/>
              <w:rPr>
                <w:rFonts w:ascii="Times New Roman" w:hAnsi="Times New Roman" w:cs="Times New Roman"/>
                <w:sz w:val="24"/>
                <w:szCs w:val="24"/>
              </w:rPr>
            </w:pPr>
          </w:p>
        </w:tc>
        <w:tc>
          <w:tcPr>
            <w:tcW w:w="1290" w:type="dxa"/>
            <w:gridSpan w:val="2"/>
            <w:vAlign w:val="center"/>
          </w:tcPr>
          <w:p>
            <w:pPr>
              <w:jc w:val="center"/>
              <w:rPr>
                <w:rFonts w:ascii="Times New Roman" w:hAnsi="Times New Roman" w:cs="Times New Roman"/>
                <w:sz w:val="24"/>
                <w:szCs w:val="24"/>
              </w:rPr>
            </w:pPr>
          </w:p>
        </w:tc>
        <w:tc>
          <w:tcPr>
            <w:tcW w:w="1290" w:type="dxa"/>
            <w:vAlign w:val="center"/>
          </w:tcPr>
          <w:p>
            <w:pPr>
              <w:jc w:val="center"/>
              <w:rPr>
                <w:rFonts w:ascii="Times New Roman" w:hAnsi="Times New Roman" w:cs="Times New Roman"/>
                <w:sz w:val="24"/>
                <w:szCs w:val="24"/>
              </w:rPr>
            </w:pPr>
          </w:p>
        </w:tc>
        <w:tc>
          <w:tcPr>
            <w:tcW w:w="1291" w:type="dxa"/>
            <w:vAlign w:val="center"/>
          </w:tcPr>
          <w:p>
            <w:pPr>
              <w:jc w:val="center"/>
              <w:rPr>
                <w:rFonts w:ascii="Times New Roman" w:hAnsi="Times New Roman" w:cs="Times New Roman"/>
                <w:sz w:val="24"/>
                <w:szCs w:val="24"/>
              </w:rPr>
            </w:pPr>
          </w:p>
        </w:tc>
        <w:tc>
          <w:tcPr>
            <w:tcW w:w="1291" w:type="dxa"/>
            <w:vAlign w:val="center"/>
          </w:tcPr>
          <w:p>
            <w:pPr>
              <w:jc w:val="center"/>
              <w:rPr>
                <w:rFonts w:ascii="Times New Roman" w:hAnsi="Times New Roman" w:cs="Times New Roman"/>
                <w:sz w:val="24"/>
                <w:szCs w:val="24"/>
              </w:rPr>
            </w:pPr>
          </w:p>
        </w:tc>
        <w:tc>
          <w:tcPr>
            <w:tcW w:w="1238" w:type="dxa"/>
            <w:vAlign w:val="center"/>
          </w:tcPr>
          <w:p>
            <w:pPr>
              <w:jc w:val="center"/>
              <w:rPr>
                <w:rFonts w:ascii="Times New Roman" w:hAnsi="Times New Roman" w:cs="Times New Roman"/>
                <w:sz w:val="24"/>
                <w:szCs w:val="24"/>
              </w:rPr>
            </w:pPr>
          </w:p>
        </w:tc>
      </w:tr>
      <w:tr>
        <w:trPr>
          <w:trHeight w:val="454"/>
          <w:jc w:val="center"/>
        </w:trPr>
        <w:tc>
          <w:tcPr>
            <w:tcW w:w="564" w:type="dxa"/>
            <w:vAlign w:val="center"/>
          </w:tcPr>
          <w:p>
            <w:pPr>
              <w:jc w:val="center"/>
              <w:rPr>
                <w:rFonts w:ascii="Times New Roman" w:hAnsi="Times New Roman" w:cs="Times New Roman"/>
                <w:sz w:val="24"/>
                <w:szCs w:val="24"/>
              </w:rPr>
            </w:pPr>
            <w:r>
              <w:rPr>
                <w:rFonts w:ascii="Times New Roman" w:hAnsi="Times New Roman" w:cs="Times New Roman"/>
                <w:sz w:val="24"/>
                <w:szCs w:val="24"/>
              </w:rPr>
              <w:t>2</w:t>
            </w:r>
          </w:p>
        </w:tc>
        <w:tc>
          <w:tcPr>
            <w:tcW w:w="887" w:type="dxa"/>
            <w:vAlign w:val="center"/>
          </w:tcPr>
          <w:p>
            <w:pPr>
              <w:jc w:val="center"/>
              <w:rPr>
                <w:rFonts w:ascii="Times New Roman" w:hAnsi="Times New Roman" w:cs="Times New Roman"/>
                <w:sz w:val="24"/>
                <w:szCs w:val="24"/>
              </w:rPr>
            </w:pPr>
          </w:p>
        </w:tc>
        <w:tc>
          <w:tcPr>
            <w:tcW w:w="1290" w:type="dxa"/>
            <w:gridSpan w:val="2"/>
            <w:vAlign w:val="center"/>
          </w:tcPr>
          <w:p>
            <w:pPr>
              <w:jc w:val="center"/>
              <w:rPr>
                <w:rFonts w:ascii="Times New Roman" w:hAnsi="Times New Roman" w:cs="Times New Roman"/>
                <w:sz w:val="24"/>
                <w:szCs w:val="24"/>
              </w:rPr>
            </w:pPr>
          </w:p>
        </w:tc>
        <w:tc>
          <w:tcPr>
            <w:tcW w:w="1290" w:type="dxa"/>
            <w:vAlign w:val="center"/>
          </w:tcPr>
          <w:p>
            <w:pPr>
              <w:jc w:val="center"/>
              <w:rPr>
                <w:rFonts w:ascii="Times New Roman" w:hAnsi="Times New Roman" w:cs="Times New Roman"/>
                <w:sz w:val="24"/>
                <w:szCs w:val="24"/>
              </w:rPr>
            </w:pPr>
          </w:p>
        </w:tc>
        <w:tc>
          <w:tcPr>
            <w:tcW w:w="1291" w:type="dxa"/>
            <w:vAlign w:val="center"/>
          </w:tcPr>
          <w:p>
            <w:pPr>
              <w:jc w:val="center"/>
              <w:rPr>
                <w:rFonts w:ascii="Times New Roman" w:hAnsi="Times New Roman" w:cs="Times New Roman"/>
                <w:sz w:val="24"/>
                <w:szCs w:val="24"/>
              </w:rPr>
            </w:pPr>
          </w:p>
        </w:tc>
        <w:tc>
          <w:tcPr>
            <w:tcW w:w="1291" w:type="dxa"/>
            <w:vAlign w:val="center"/>
          </w:tcPr>
          <w:p>
            <w:pPr>
              <w:jc w:val="center"/>
              <w:rPr>
                <w:rFonts w:ascii="Times New Roman" w:hAnsi="Times New Roman" w:cs="Times New Roman"/>
                <w:sz w:val="24"/>
                <w:szCs w:val="24"/>
              </w:rPr>
            </w:pPr>
          </w:p>
        </w:tc>
        <w:tc>
          <w:tcPr>
            <w:tcW w:w="1238" w:type="dxa"/>
            <w:vAlign w:val="center"/>
          </w:tcPr>
          <w:p>
            <w:pPr>
              <w:jc w:val="center"/>
              <w:rPr>
                <w:rFonts w:ascii="Times New Roman" w:hAnsi="Times New Roman" w:cs="Times New Roman"/>
                <w:sz w:val="24"/>
                <w:szCs w:val="24"/>
              </w:rPr>
            </w:pPr>
          </w:p>
        </w:tc>
      </w:tr>
      <w:tr>
        <w:trPr>
          <w:trHeight w:val="454"/>
          <w:jc w:val="center"/>
        </w:trPr>
        <w:tc>
          <w:tcPr>
            <w:tcW w:w="564" w:type="dxa"/>
            <w:vAlign w:val="center"/>
          </w:tcPr>
          <w:p>
            <w:pPr>
              <w:jc w:val="center"/>
              <w:rPr>
                <w:rFonts w:ascii="Times New Roman" w:hAnsi="Times New Roman" w:cs="Times New Roman"/>
                <w:sz w:val="24"/>
                <w:szCs w:val="24"/>
              </w:rPr>
            </w:pPr>
            <w:r>
              <w:rPr>
                <w:rFonts w:ascii="Times New Roman" w:hAnsi="Times New Roman" w:cs="Times New Roman"/>
                <w:sz w:val="24"/>
                <w:szCs w:val="24"/>
              </w:rPr>
              <w:t>3</w:t>
            </w:r>
          </w:p>
        </w:tc>
        <w:tc>
          <w:tcPr>
            <w:tcW w:w="887" w:type="dxa"/>
            <w:vAlign w:val="center"/>
          </w:tcPr>
          <w:p>
            <w:pPr>
              <w:jc w:val="center"/>
              <w:rPr>
                <w:rFonts w:ascii="Times New Roman" w:hAnsi="Times New Roman" w:cs="Times New Roman"/>
                <w:sz w:val="24"/>
                <w:szCs w:val="24"/>
              </w:rPr>
            </w:pPr>
          </w:p>
        </w:tc>
        <w:tc>
          <w:tcPr>
            <w:tcW w:w="1290" w:type="dxa"/>
            <w:gridSpan w:val="2"/>
            <w:vAlign w:val="center"/>
          </w:tcPr>
          <w:p>
            <w:pPr>
              <w:jc w:val="center"/>
              <w:rPr>
                <w:rFonts w:ascii="Times New Roman" w:hAnsi="Times New Roman" w:cs="Times New Roman"/>
                <w:sz w:val="24"/>
                <w:szCs w:val="24"/>
              </w:rPr>
            </w:pPr>
          </w:p>
        </w:tc>
        <w:tc>
          <w:tcPr>
            <w:tcW w:w="1290" w:type="dxa"/>
            <w:vAlign w:val="center"/>
          </w:tcPr>
          <w:p>
            <w:pPr>
              <w:jc w:val="center"/>
              <w:rPr>
                <w:rFonts w:ascii="Times New Roman" w:hAnsi="Times New Roman" w:cs="Times New Roman"/>
                <w:sz w:val="24"/>
                <w:szCs w:val="24"/>
              </w:rPr>
            </w:pPr>
          </w:p>
        </w:tc>
        <w:tc>
          <w:tcPr>
            <w:tcW w:w="1291" w:type="dxa"/>
            <w:vAlign w:val="center"/>
          </w:tcPr>
          <w:p>
            <w:pPr>
              <w:jc w:val="center"/>
              <w:rPr>
                <w:rFonts w:ascii="Times New Roman" w:hAnsi="Times New Roman" w:cs="Times New Roman"/>
                <w:sz w:val="24"/>
                <w:szCs w:val="24"/>
              </w:rPr>
            </w:pPr>
          </w:p>
        </w:tc>
        <w:tc>
          <w:tcPr>
            <w:tcW w:w="1291" w:type="dxa"/>
            <w:vAlign w:val="center"/>
          </w:tcPr>
          <w:p>
            <w:pPr>
              <w:jc w:val="center"/>
              <w:rPr>
                <w:rFonts w:ascii="Times New Roman" w:hAnsi="Times New Roman" w:cs="Times New Roman"/>
                <w:sz w:val="24"/>
                <w:szCs w:val="24"/>
              </w:rPr>
            </w:pPr>
          </w:p>
        </w:tc>
        <w:tc>
          <w:tcPr>
            <w:tcW w:w="1238" w:type="dxa"/>
            <w:vAlign w:val="center"/>
          </w:tcPr>
          <w:p>
            <w:pPr>
              <w:jc w:val="center"/>
              <w:rPr>
                <w:rFonts w:ascii="Times New Roman" w:hAnsi="Times New Roman" w:cs="Times New Roman"/>
                <w:sz w:val="24"/>
                <w:szCs w:val="24"/>
              </w:rPr>
            </w:pPr>
          </w:p>
        </w:tc>
      </w:tr>
      <w:tr>
        <w:trPr>
          <w:trHeight w:val="454"/>
          <w:jc w:val="center"/>
        </w:trPr>
        <w:tc>
          <w:tcPr>
            <w:tcW w:w="564" w:type="dxa"/>
            <w:vAlign w:val="center"/>
          </w:tcPr>
          <w:p>
            <w:pPr>
              <w:jc w:val="center"/>
              <w:rPr>
                <w:rFonts w:ascii="Times New Roman" w:hAnsi="Times New Roman" w:cs="Times New Roman"/>
                <w:sz w:val="24"/>
                <w:szCs w:val="24"/>
              </w:rPr>
            </w:pPr>
            <w:r>
              <w:rPr>
                <w:rFonts w:ascii="Times New Roman" w:hAnsi="Times New Roman" w:cs="Times New Roman"/>
                <w:sz w:val="24"/>
                <w:szCs w:val="24"/>
              </w:rPr>
              <w:t>4</w:t>
            </w:r>
          </w:p>
        </w:tc>
        <w:tc>
          <w:tcPr>
            <w:tcW w:w="887" w:type="dxa"/>
            <w:vAlign w:val="center"/>
          </w:tcPr>
          <w:p>
            <w:pPr>
              <w:jc w:val="center"/>
              <w:rPr>
                <w:rFonts w:ascii="Times New Roman" w:hAnsi="Times New Roman" w:cs="Times New Roman"/>
                <w:sz w:val="24"/>
                <w:szCs w:val="24"/>
              </w:rPr>
            </w:pPr>
          </w:p>
        </w:tc>
        <w:tc>
          <w:tcPr>
            <w:tcW w:w="1290" w:type="dxa"/>
            <w:gridSpan w:val="2"/>
            <w:vAlign w:val="center"/>
          </w:tcPr>
          <w:p>
            <w:pPr>
              <w:jc w:val="center"/>
              <w:rPr>
                <w:rFonts w:ascii="Times New Roman" w:hAnsi="Times New Roman" w:cs="Times New Roman"/>
                <w:sz w:val="24"/>
                <w:szCs w:val="24"/>
              </w:rPr>
            </w:pPr>
          </w:p>
        </w:tc>
        <w:tc>
          <w:tcPr>
            <w:tcW w:w="1290" w:type="dxa"/>
            <w:vAlign w:val="center"/>
          </w:tcPr>
          <w:p>
            <w:pPr>
              <w:jc w:val="center"/>
              <w:rPr>
                <w:rFonts w:ascii="Times New Roman" w:hAnsi="Times New Roman" w:cs="Times New Roman"/>
                <w:sz w:val="24"/>
                <w:szCs w:val="24"/>
              </w:rPr>
            </w:pPr>
          </w:p>
        </w:tc>
        <w:tc>
          <w:tcPr>
            <w:tcW w:w="1291" w:type="dxa"/>
            <w:vAlign w:val="center"/>
          </w:tcPr>
          <w:p>
            <w:pPr>
              <w:jc w:val="center"/>
              <w:rPr>
                <w:rFonts w:ascii="Times New Roman" w:hAnsi="Times New Roman" w:cs="Times New Roman"/>
                <w:sz w:val="24"/>
                <w:szCs w:val="24"/>
              </w:rPr>
            </w:pPr>
          </w:p>
        </w:tc>
        <w:tc>
          <w:tcPr>
            <w:tcW w:w="1291" w:type="dxa"/>
            <w:vAlign w:val="center"/>
          </w:tcPr>
          <w:p>
            <w:pPr>
              <w:jc w:val="center"/>
              <w:rPr>
                <w:rFonts w:ascii="Times New Roman" w:hAnsi="Times New Roman" w:cs="Times New Roman"/>
                <w:sz w:val="24"/>
                <w:szCs w:val="24"/>
              </w:rPr>
            </w:pPr>
          </w:p>
        </w:tc>
        <w:tc>
          <w:tcPr>
            <w:tcW w:w="1238" w:type="dxa"/>
            <w:vAlign w:val="center"/>
          </w:tcPr>
          <w:p>
            <w:pPr>
              <w:jc w:val="center"/>
              <w:rPr>
                <w:rFonts w:ascii="Times New Roman" w:hAnsi="Times New Roman" w:cs="Times New Roman"/>
                <w:sz w:val="24"/>
                <w:szCs w:val="24"/>
              </w:rPr>
            </w:pPr>
          </w:p>
        </w:tc>
      </w:tr>
      <w:tr>
        <w:trPr>
          <w:trHeight w:val="454"/>
          <w:jc w:val="center"/>
        </w:trPr>
        <w:tc>
          <w:tcPr>
            <w:tcW w:w="564" w:type="dxa"/>
            <w:vAlign w:val="center"/>
          </w:tcPr>
          <w:p>
            <w:pPr>
              <w:jc w:val="center"/>
              <w:rPr>
                <w:rFonts w:ascii="Times New Roman" w:hAnsi="Times New Roman" w:cs="Times New Roman"/>
                <w:sz w:val="24"/>
                <w:szCs w:val="24"/>
              </w:rPr>
            </w:pPr>
            <w:r>
              <w:rPr>
                <w:rFonts w:ascii="Times New Roman" w:hAnsi="Times New Roman" w:cs="Times New Roman"/>
                <w:sz w:val="24"/>
                <w:szCs w:val="24"/>
              </w:rPr>
              <w:t>5</w:t>
            </w:r>
          </w:p>
        </w:tc>
        <w:tc>
          <w:tcPr>
            <w:tcW w:w="887" w:type="dxa"/>
            <w:vAlign w:val="center"/>
          </w:tcPr>
          <w:p>
            <w:pPr>
              <w:jc w:val="center"/>
              <w:rPr>
                <w:rFonts w:ascii="Times New Roman" w:hAnsi="Times New Roman" w:cs="Times New Roman"/>
                <w:sz w:val="24"/>
                <w:szCs w:val="24"/>
              </w:rPr>
            </w:pPr>
          </w:p>
        </w:tc>
        <w:tc>
          <w:tcPr>
            <w:tcW w:w="1290" w:type="dxa"/>
            <w:gridSpan w:val="2"/>
            <w:vAlign w:val="center"/>
          </w:tcPr>
          <w:p>
            <w:pPr>
              <w:jc w:val="center"/>
              <w:rPr>
                <w:rFonts w:ascii="Times New Roman" w:hAnsi="Times New Roman" w:cs="Times New Roman"/>
                <w:sz w:val="24"/>
                <w:szCs w:val="24"/>
              </w:rPr>
            </w:pPr>
          </w:p>
        </w:tc>
        <w:tc>
          <w:tcPr>
            <w:tcW w:w="1290" w:type="dxa"/>
            <w:vAlign w:val="center"/>
          </w:tcPr>
          <w:p>
            <w:pPr>
              <w:jc w:val="center"/>
              <w:rPr>
                <w:rFonts w:ascii="Times New Roman" w:hAnsi="Times New Roman" w:cs="Times New Roman"/>
                <w:sz w:val="24"/>
                <w:szCs w:val="24"/>
              </w:rPr>
            </w:pPr>
          </w:p>
        </w:tc>
        <w:tc>
          <w:tcPr>
            <w:tcW w:w="1291" w:type="dxa"/>
            <w:vAlign w:val="center"/>
          </w:tcPr>
          <w:p>
            <w:pPr>
              <w:jc w:val="center"/>
              <w:rPr>
                <w:rFonts w:ascii="Times New Roman" w:hAnsi="Times New Roman" w:cs="Times New Roman"/>
                <w:sz w:val="24"/>
                <w:szCs w:val="24"/>
              </w:rPr>
            </w:pPr>
          </w:p>
        </w:tc>
        <w:tc>
          <w:tcPr>
            <w:tcW w:w="1291" w:type="dxa"/>
            <w:vAlign w:val="center"/>
          </w:tcPr>
          <w:p>
            <w:pPr>
              <w:jc w:val="center"/>
              <w:rPr>
                <w:rFonts w:ascii="Times New Roman" w:hAnsi="Times New Roman" w:cs="Times New Roman"/>
                <w:sz w:val="24"/>
                <w:szCs w:val="24"/>
              </w:rPr>
            </w:pPr>
          </w:p>
        </w:tc>
        <w:tc>
          <w:tcPr>
            <w:tcW w:w="1238" w:type="dxa"/>
            <w:vAlign w:val="center"/>
          </w:tcPr>
          <w:p>
            <w:pPr>
              <w:jc w:val="center"/>
              <w:rPr>
                <w:rFonts w:ascii="Times New Roman" w:hAnsi="Times New Roman" w:cs="Times New Roman"/>
                <w:sz w:val="24"/>
                <w:szCs w:val="24"/>
              </w:rPr>
            </w:pPr>
          </w:p>
        </w:tc>
      </w:tr>
      <w:tr>
        <w:trPr>
          <w:trHeight w:val="454"/>
          <w:jc w:val="center"/>
        </w:trPr>
        <w:tc>
          <w:tcPr>
            <w:tcW w:w="564" w:type="dxa"/>
            <w:vAlign w:val="center"/>
          </w:tcPr>
          <w:p>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887" w:type="dxa"/>
            <w:vAlign w:val="center"/>
          </w:tcPr>
          <w:p>
            <w:pPr>
              <w:jc w:val="center"/>
              <w:rPr>
                <w:rFonts w:ascii="Times New Roman" w:hAnsi="Times New Roman" w:cs="Times New Roman"/>
                <w:sz w:val="24"/>
                <w:szCs w:val="24"/>
              </w:rPr>
            </w:pPr>
          </w:p>
        </w:tc>
        <w:tc>
          <w:tcPr>
            <w:tcW w:w="1290" w:type="dxa"/>
            <w:gridSpan w:val="2"/>
            <w:vAlign w:val="center"/>
          </w:tcPr>
          <w:p>
            <w:pPr>
              <w:jc w:val="center"/>
              <w:rPr>
                <w:rFonts w:ascii="Times New Roman" w:hAnsi="Times New Roman" w:cs="Times New Roman"/>
                <w:sz w:val="24"/>
                <w:szCs w:val="24"/>
              </w:rPr>
            </w:pPr>
          </w:p>
        </w:tc>
        <w:tc>
          <w:tcPr>
            <w:tcW w:w="1290" w:type="dxa"/>
            <w:vAlign w:val="center"/>
          </w:tcPr>
          <w:p>
            <w:pPr>
              <w:jc w:val="center"/>
              <w:rPr>
                <w:rFonts w:ascii="Times New Roman" w:hAnsi="Times New Roman" w:cs="Times New Roman"/>
                <w:sz w:val="24"/>
                <w:szCs w:val="24"/>
              </w:rPr>
            </w:pPr>
          </w:p>
        </w:tc>
        <w:tc>
          <w:tcPr>
            <w:tcW w:w="1291" w:type="dxa"/>
            <w:vAlign w:val="center"/>
          </w:tcPr>
          <w:p>
            <w:pPr>
              <w:jc w:val="center"/>
              <w:rPr>
                <w:rFonts w:ascii="Times New Roman" w:hAnsi="Times New Roman" w:cs="Times New Roman"/>
                <w:sz w:val="24"/>
                <w:szCs w:val="24"/>
              </w:rPr>
            </w:pPr>
          </w:p>
        </w:tc>
        <w:tc>
          <w:tcPr>
            <w:tcW w:w="1291" w:type="dxa"/>
            <w:vAlign w:val="center"/>
          </w:tcPr>
          <w:p>
            <w:pPr>
              <w:jc w:val="center"/>
              <w:rPr>
                <w:rFonts w:ascii="Times New Roman" w:hAnsi="Times New Roman" w:cs="Times New Roman"/>
                <w:sz w:val="24"/>
                <w:szCs w:val="24"/>
              </w:rPr>
            </w:pPr>
          </w:p>
        </w:tc>
        <w:tc>
          <w:tcPr>
            <w:tcW w:w="1238" w:type="dxa"/>
            <w:vAlign w:val="center"/>
          </w:tcPr>
          <w:p>
            <w:pPr>
              <w:jc w:val="center"/>
              <w:rPr>
                <w:rFonts w:ascii="Times New Roman" w:hAnsi="Times New Roman" w:cs="Times New Roman"/>
                <w:sz w:val="24"/>
                <w:szCs w:val="24"/>
              </w:rPr>
            </w:pPr>
          </w:p>
        </w:tc>
      </w:tr>
      <w:tr>
        <w:trPr>
          <w:trHeight w:val="454"/>
          <w:jc w:val="center"/>
        </w:trPr>
        <w:tc>
          <w:tcPr>
            <w:tcW w:w="564" w:type="dxa"/>
            <w:vAlign w:val="center"/>
          </w:tcPr>
          <w:p>
            <w:pPr>
              <w:jc w:val="center"/>
              <w:rPr>
                <w:rFonts w:ascii="Times New Roman" w:hAnsi="Times New Roman" w:cs="Times New Roman"/>
                <w:sz w:val="24"/>
                <w:szCs w:val="24"/>
              </w:rPr>
            </w:pPr>
            <w:r>
              <w:rPr>
                <w:rFonts w:ascii="Times New Roman" w:hAnsi="Times New Roman" w:cs="Times New Roman"/>
                <w:sz w:val="24"/>
                <w:szCs w:val="24"/>
              </w:rPr>
              <w:t>7</w:t>
            </w:r>
          </w:p>
        </w:tc>
        <w:tc>
          <w:tcPr>
            <w:tcW w:w="887" w:type="dxa"/>
            <w:vAlign w:val="center"/>
          </w:tcPr>
          <w:p>
            <w:pPr>
              <w:jc w:val="center"/>
              <w:rPr>
                <w:rFonts w:ascii="Times New Roman" w:hAnsi="Times New Roman" w:cs="Times New Roman"/>
                <w:sz w:val="24"/>
                <w:szCs w:val="24"/>
              </w:rPr>
            </w:pPr>
          </w:p>
        </w:tc>
        <w:tc>
          <w:tcPr>
            <w:tcW w:w="1290" w:type="dxa"/>
            <w:gridSpan w:val="2"/>
            <w:vAlign w:val="center"/>
          </w:tcPr>
          <w:p>
            <w:pPr>
              <w:jc w:val="center"/>
              <w:rPr>
                <w:rFonts w:ascii="Times New Roman" w:hAnsi="Times New Roman" w:cs="Times New Roman"/>
                <w:sz w:val="24"/>
                <w:szCs w:val="24"/>
              </w:rPr>
            </w:pPr>
          </w:p>
        </w:tc>
        <w:tc>
          <w:tcPr>
            <w:tcW w:w="1290" w:type="dxa"/>
            <w:vAlign w:val="center"/>
          </w:tcPr>
          <w:p>
            <w:pPr>
              <w:jc w:val="center"/>
              <w:rPr>
                <w:rFonts w:ascii="Times New Roman" w:hAnsi="Times New Roman" w:cs="Times New Roman"/>
                <w:sz w:val="24"/>
                <w:szCs w:val="24"/>
              </w:rPr>
            </w:pPr>
          </w:p>
        </w:tc>
        <w:tc>
          <w:tcPr>
            <w:tcW w:w="1291" w:type="dxa"/>
            <w:vAlign w:val="center"/>
          </w:tcPr>
          <w:p>
            <w:pPr>
              <w:jc w:val="center"/>
              <w:rPr>
                <w:rFonts w:ascii="Times New Roman" w:hAnsi="Times New Roman" w:cs="Times New Roman"/>
                <w:sz w:val="24"/>
                <w:szCs w:val="24"/>
              </w:rPr>
            </w:pPr>
          </w:p>
        </w:tc>
        <w:tc>
          <w:tcPr>
            <w:tcW w:w="1291" w:type="dxa"/>
            <w:vAlign w:val="center"/>
          </w:tcPr>
          <w:p>
            <w:pPr>
              <w:jc w:val="center"/>
              <w:rPr>
                <w:rFonts w:ascii="Times New Roman" w:hAnsi="Times New Roman" w:cs="Times New Roman"/>
                <w:sz w:val="24"/>
                <w:szCs w:val="24"/>
              </w:rPr>
            </w:pPr>
          </w:p>
        </w:tc>
        <w:tc>
          <w:tcPr>
            <w:tcW w:w="1238" w:type="dxa"/>
            <w:vAlign w:val="center"/>
          </w:tcPr>
          <w:p>
            <w:pPr>
              <w:jc w:val="center"/>
              <w:rPr>
                <w:rFonts w:ascii="Times New Roman" w:hAnsi="Times New Roman" w:cs="Times New Roman"/>
                <w:sz w:val="24"/>
                <w:szCs w:val="24"/>
              </w:rPr>
            </w:pPr>
          </w:p>
        </w:tc>
      </w:tr>
      <w:tr>
        <w:trPr>
          <w:trHeight w:val="454"/>
          <w:jc w:val="center"/>
        </w:trPr>
        <w:tc>
          <w:tcPr>
            <w:tcW w:w="564" w:type="dxa"/>
            <w:vAlign w:val="center"/>
          </w:tcPr>
          <w:p>
            <w:pPr>
              <w:jc w:val="center"/>
              <w:rPr>
                <w:rFonts w:ascii="Times New Roman" w:hAnsi="Times New Roman" w:cs="Times New Roman"/>
                <w:sz w:val="24"/>
                <w:szCs w:val="24"/>
              </w:rPr>
            </w:pPr>
            <w:r>
              <w:rPr>
                <w:rFonts w:ascii="Times New Roman" w:hAnsi="Times New Roman" w:cs="Times New Roman"/>
                <w:sz w:val="24"/>
                <w:szCs w:val="24"/>
              </w:rPr>
              <w:t>8</w:t>
            </w:r>
          </w:p>
        </w:tc>
        <w:tc>
          <w:tcPr>
            <w:tcW w:w="887" w:type="dxa"/>
            <w:vAlign w:val="center"/>
          </w:tcPr>
          <w:p>
            <w:pPr>
              <w:jc w:val="center"/>
              <w:rPr>
                <w:rFonts w:ascii="Times New Roman" w:hAnsi="Times New Roman" w:cs="Times New Roman"/>
                <w:sz w:val="24"/>
                <w:szCs w:val="24"/>
              </w:rPr>
            </w:pPr>
          </w:p>
        </w:tc>
        <w:tc>
          <w:tcPr>
            <w:tcW w:w="1290" w:type="dxa"/>
            <w:gridSpan w:val="2"/>
            <w:vAlign w:val="center"/>
          </w:tcPr>
          <w:p>
            <w:pPr>
              <w:jc w:val="center"/>
              <w:rPr>
                <w:rFonts w:ascii="Times New Roman" w:hAnsi="Times New Roman" w:cs="Times New Roman"/>
                <w:sz w:val="24"/>
                <w:szCs w:val="24"/>
              </w:rPr>
            </w:pPr>
          </w:p>
        </w:tc>
        <w:tc>
          <w:tcPr>
            <w:tcW w:w="1290" w:type="dxa"/>
            <w:vAlign w:val="center"/>
          </w:tcPr>
          <w:p>
            <w:pPr>
              <w:jc w:val="center"/>
              <w:rPr>
                <w:rFonts w:ascii="Times New Roman" w:hAnsi="Times New Roman" w:cs="Times New Roman"/>
                <w:sz w:val="24"/>
                <w:szCs w:val="24"/>
              </w:rPr>
            </w:pPr>
          </w:p>
        </w:tc>
        <w:tc>
          <w:tcPr>
            <w:tcW w:w="1291" w:type="dxa"/>
            <w:vAlign w:val="center"/>
          </w:tcPr>
          <w:p>
            <w:pPr>
              <w:jc w:val="center"/>
              <w:rPr>
                <w:rFonts w:ascii="Times New Roman" w:hAnsi="Times New Roman" w:cs="Times New Roman"/>
                <w:sz w:val="24"/>
                <w:szCs w:val="24"/>
              </w:rPr>
            </w:pPr>
          </w:p>
        </w:tc>
        <w:tc>
          <w:tcPr>
            <w:tcW w:w="1291" w:type="dxa"/>
            <w:vAlign w:val="center"/>
          </w:tcPr>
          <w:p>
            <w:pPr>
              <w:jc w:val="center"/>
              <w:rPr>
                <w:rFonts w:ascii="Times New Roman" w:hAnsi="Times New Roman" w:cs="Times New Roman"/>
                <w:sz w:val="24"/>
                <w:szCs w:val="24"/>
              </w:rPr>
            </w:pPr>
          </w:p>
        </w:tc>
        <w:tc>
          <w:tcPr>
            <w:tcW w:w="1238" w:type="dxa"/>
            <w:vAlign w:val="center"/>
          </w:tcPr>
          <w:p>
            <w:pPr>
              <w:jc w:val="center"/>
              <w:rPr>
                <w:rFonts w:ascii="Times New Roman" w:hAnsi="Times New Roman" w:cs="Times New Roman"/>
                <w:sz w:val="24"/>
                <w:szCs w:val="24"/>
              </w:rPr>
            </w:pPr>
          </w:p>
        </w:tc>
      </w:tr>
      <w:tr>
        <w:trPr>
          <w:trHeight w:val="454"/>
          <w:jc w:val="center"/>
        </w:trPr>
        <w:tc>
          <w:tcPr>
            <w:tcW w:w="564" w:type="dxa"/>
            <w:vAlign w:val="center"/>
          </w:tcPr>
          <w:p>
            <w:pPr>
              <w:jc w:val="center"/>
              <w:rPr>
                <w:rFonts w:ascii="Times New Roman" w:hAnsi="Times New Roman" w:cs="Times New Roman"/>
                <w:sz w:val="24"/>
                <w:szCs w:val="24"/>
              </w:rPr>
            </w:pPr>
            <w:r>
              <w:rPr>
                <w:rFonts w:ascii="Times New Roman" w:hAnsi="Times New Roman" w:cs="Times New Roman"/>
                <w:sz w:val="24"/>
                <w:szCs w:val="24"/>
              </w:rPr>
              <w:t>9</w:t>
            </w:r>
          </w:p>
        </w:tc>
        <w:tc>
          <w:tcPr>
            <w:tcW w:w="887" w:type="dxa"/>
            <w:vAlign w:val="center"/>
          </w:tcPr>
          <w:p>
            <w:pPr>
              <w:jc w:val="center"/>
              <w:rPr>
                <w:rFonts w:ascii="Times New Roman" w:hAnsi="Times New Roman" w:cs="Times New Roman"/>
                <w:sz w:val="24"/>
                <w:szCs w:val="24"/>
              </w:rPr>
            </w:pPr>
          </w:p>
        </w:tc>
        <w:tc>
          <w:tcPr>
            <w:tcW w:w="1290" w:type="dxa"/>
            <w:gridSpan w:val="2"/>
            <w:vAlign w:val="center"/>
          </w:tcPr>
          <w:p>
            <w:pPr>
              <w:jc w:val="center"/>
              <w:rPr>
                <w:rFonts w:ascii="Times New Roman" w:hAnsi="Times New Roman" w:cs="Times New Roman"/>
                <w:sz w:val="24"/>
                <w:szCs w:val="24"/>
              </w:rPr>
            </w:pPr>
          </w:p>
        </w:tc>
        <w:tc>
          <w:tcPr>
            <w:tcW w:w="1290" w:type="dxa"/>
            <w:vAlign w:val="center"/>
          </w:tcPr>
          <w:p>
            <w:pPr>
              <w:jc w:val="center"/>
              <w:rPr>
                <w:rFonts w:ascii="Times New Roman" w:hAnsi="Times New Roman" w:cs="Times New Roman"/>
                <w:sz w:val="24"/>
                <w:szCs w:val="24"/>
              </w:rPr>
            </w:pPr>
          </w:p>
        </w:tc>
        <w:tc>
          <w:tcPr>
            <w:tcW w:w="1291" w:type="dxa"/>
            <w:vAlign w:val="center"/>
          </w:tcPr>
          <w:p>
            <w:pPr>
              <w:jc w:val="center"/>
              <w:rPr>
                <w:rFonts w:ascii="Times New Roman" w:hAnsi="Times New Roman" w:cs="Times New Roman"/>
                <w:sz w:val="24"/>
                <w:szCs w:val="24"/>
              </w:rPr>
            </w:pPr>
          </w:p>
        </w:tc>
        <w:tc>
          <w:tcPr>
            <w:tcW w:w="1291" w:type="dxa"/>
            <w:vAlign w:val="center"/>
          </w:tcPr>
          <w:p>
            <w:pPr>
              <w:jc w:val="center"/>
              <w:rPr>
                <w:rFonts w:ascii="Times New Roman" w:hAnsi="Times New Roman" w:cs="Times New Roman"/>
                <w:sz w:val="24"/>
                <w:szCs w:val="24"/>
              </w:rPr>
            </w:pPr>
          </w:p>
        </w:tc>
        <w:tc>
          <w:tcPr>
            <w:tcW w:w="1238" w:type="dxa"/>
            <w:vAlign w:val="center"/>
          </w:tcPr>
          <w:p>
            <w:pPr>
              <w:jc w:val="center"/>
              <w:rPr>
                <w:rFonts w:ascii="Times New Roman" w:hAnsi="Times New Roman" w:cs="Times New Roman"/>
                <w:sz w:val="24"/>
                <w:szCs w:val="24"/>
              </w:rPr>
            </w:pPr>
          </w:p>
        </w:tc>
      </w:tr>
      <w:tr>
        <w:trPr>
          <w:trHeight w:val="454"/>
          <w:jc w:val="center"/>
        </w:trPr>
        <w:tc>
          <w:tcPr>
            <w:tcW w:w="564" w:type="dxa"/>
            <w:vAlign w:val="center"/>
          </w:tcPr>
          <w:p>
            <w:pPr>
              <w:jc w:val="center"/>
              <w:rPr>
                <w:rFonts w:ascii="Times New Roman" w:hAnsi="Times New Roman" w:cs="Times New Roman"/>
                <w:sz w:val="24"/>
                <w:szCs w:val="24"/>
              </w:rPr>
            </w:pPr>
            <w:r>
              <w:rPr>
                <w:rFonts w:ascii="Times New Roman" w:hAnsi="Times New Roman" w:cs="Times New Roman"/>
                <w:sz w:val="24"/>
                <w:szCs w:val="24"/>
              </w:rPr>
              <w:t>10</w:t>
            </w:r>
          </w:p>
        </w:tc>
        <w:tc>
          <w:tcPr>
            <w:tcW w:w="887" w:type="dxa"/>
            <w:vAlign w:val="center"/>
          </w:tcPr>
          <w:p>
            <w:pPr>
              <w:jc w:val="center"/>
              <w:rPr>
                <w:rFonts w:ascii="Times New Roman" w:hAnsi="Times New Roman" w:cs="Times New Roman"/>
                <w:sz w:val="24"/>
                <w:szCs w:val="24"/>
              </w:rPr>
            </w:pPr>
          </w:p>
        </w:tc>
        <w:tc>
          <w:tcPr>
            <w:tcW w:w="1290" w:type="dxa"/>
            <w:gridSpan w:val="2"/>
            <w:vAlign w:val="center"/>
          </w:tcPr>
          <w:p>
            <w:pPr>
              <w:jc w:val="center"/>
              <w:rPr>
                <w:rFonts w:ascii="Times New Roman" w:hAnsi="Times New Roman" w:cs="Times New Roman"/>
                <w:sz w:val="24"/>
                <w:szCs w:val="24"/>
              </w:rPr>
            </w:pPr>
          </w:p>
        </w:tc>
        <w:tc>
          <w:tcPr>
            <w:tcW w:w="1290" w:type="dxa"/>
            <w:tcBorders>
              <w:bottom w:val="single" w:sz="4" w:space="0" w:color="auto"/>
            </w:tcBorders>
            <w:vAlign w:val="center"/>
          </w:tcPr>
          <w:p>
            <w:pPr>
              <w:jc w:val="center"/>
              <w:rPr>
                <w:rFonts w:ascii="Times New Roman" w:hAnsi="Times New Roman" w:cs="Times New Roman"/>
                <w:sz w:val="24"/>
                <w:szCs w:val="24"/>
              </w:rPr>
            </w:pPr>
          </w:p>
        </w:tc>
        <w:tc>
          <w:tcPr>
            <w:tcW w:w="1291" w:type="dxa"/>
            <w:tcBorders>
              <w:bottom w:val="single" w:sz="4" w:space="0" w:color="auto"/>
            </w:tcBorders>
            <w:vAlign w:val="center"/>
          </w:tcPr>
          <w:p>
            <w:pPr>
              <w:jc w:val="center"/>
              <w:rPr>
                <w:rFonts w:ascii="Times New Roman" w:hAnsi="Times New Roman" w:cs="Times New Roman"/>
                <w:sz w:val="24"/>
                <w:szCs w:val="24"/>
              </w:rPr>
            </w:pPr>
          </w:p>
        </w:tc>
        <w:tc>
          <w:tcPr>
            <w:tcW w:w="1291" w:type="dxa"/>
            <w:vAlign w:val="center"/>
          </w:tcPr>
          <w:p>
            <w:pPr>
              <w:jc w:val="center"/>
              <w:rPr>
                <w:rFonts w:ascii="Times New Roman" w:hAnsi="Times New Roman" w:cs="Times New Roman"/>
                <w:sz w:val="24"/>
                <w:szCs w:val="24"/>
              </w:rPr>
            </w:pPr>
          </w:p>
        </w:tc>
        <w:tc>
          <w:tcPr>
            <w:tcW w:w="1238" w:type="dxa"/>
            <w:vAlign w:val="center"/>
          </w:tcPr>
          <w:p>
            <w:pPr>
              <w:jc w:val="center"/>
              <w:rPr>
                <w:rFonts w:ascii="Times New Roman" w:hAnsi="Times New Roman" w:cs="Times New Roman"/>
                <w:sz w:val="24"/>
                <w:szCs w:val="24"/>
              </w:rPr>
            </w:pPr>
          </w:p>
        </w:tc>
      </w:tr>
      <w:tr>
        <w:trPr>
          <w:trHeight w:val="454"/>
          <w:jc w:val="center"/>
        </w:trPr>
        <w:tc>
          <w:tcPr>
            <w:tcW w:w="1471" w:type="dxa"/>
            <w:gridSpan w:val="3"/>
            <w:vAlign w:val="center"/>
          </w:tcPr>
          <w:p>
            <w:pPr>
              <w:jc w:val="center"/>
              <w:rPr>
                <w:rFonts w:ascii="Times New Roman" w:hAnsi="Times New Roman" w:cs="Times New Roman"/>
                <w:sz w:val="24"/>
                <w:szCs w:val="24"/>
              </w:rPr>
            </w:pPr>
            <w:r>
              <w:rPr>
                <w:rFonts w:ascii="Times New Roman" w:hAnsi="Times New Roman" w:cs="Times New Roman" w:hint="eastAsia"/>
                <w:sz w:val="24"/>
                <w:szCs w:val="24"/>
              </w:rPr>
              <w:t>最大误差</w:t>
            </w:r>
          </w:p>
        </w:tc>
        <w:tc>
          <w:tcPr>
            <w:tcW w:w="1270" w:type="dxa"/>
            <w:tcBorders>
              <w:tr2bl w:val="single" w:sz="4" w:space="0" w:color="auto"/>
            </w:tcBorders>
            <w:vAlign w:val="center"/>
          </w:tcPr>
          <w:p>
            <w:pPr>
              <w:jc w:val="center"/>
              <w:rPr>
                <w:rFonts w:ascii="Times New Roman" w:hAnsi="Times New Roman" w:cs="Times New Roman"/>
                <w:sz w:val="24"/>
                <w:szCs w:val="24"/>
              </w:rPr>
            </w:pPr>
          </w:p>
        </w:tc>
        <w:tc>
          <w:tcPr>
            <w:tcW w:w="1290" w:type="dxa"/>
            <w:tcBorders>
              <w:tr2bl w:val="nil"/>
            </w:tcBorders>
            <w:vAlign w:val="center"/>
          </w:tcPr>
          <w:p>
            <w:pPr>
              <w:jc w:val="center"/>
              <w:rPr>
                <w:rFonts w:ascii="Times New Roman" w:hAnsi="Times New Roman" w:cs="Times New Roman"/>
                <w:sz w:val="24"/>
                <w:szCs w:val="24"/>
              </w:rPr>
            </w:pPr>
          </w:p>
        </w:tc>
        <w:tc>
          <w:tcPr>
            <w:tcW w:w="1291" w:type="dxa"/>
            <w:tcBorders>
              <w:tr2bl w:val="single" w:sz="4" w:space="0" w:color="auto"/>
            </w:tcBorders>
            <w:vAlign w:val="center"/>
          </w:tcPr>
          <w:p>
            <w:pPr>
              <w:jc w:val="center"/>
              <w:rPr>
                <w:rFonts w:ascii="Times New Roman" w:hAnsi="Times New Roman" w:cs="Times New Roman"/>
                <w:sz w:val="24"/>
                <w:szCs w:val="24"/>
              </w:rPr>
            </w:pPr>
          </w:p>
        </w:tc>
        <w:tc>
          <w:tcPr>
            <w:tcW w:w="1291" w:type="dxa"/>
            <w:vAlign w:val="center"/>
          </w:tcPr>
          <w:p>
            <w:pPr>
              <w:jc w:val="center"/>
              <w:rPr>
                <w:rFonts w:ascii="Times New Roman" w:hAnsi="Times New Roman" w:cs="Times New Roman"/>
                <w:sz w:val="24"/>
                <w:szCs w:val="24"/>
              </w:rPr>
            </w:pPr>
          </w:p>
        </w:tc>
        <w:tc>
          <w:tcPr>
            <w:tcW w:w="1238" w:type="dxa"/>
            <w:vAlign w:val="center"/>
          </w:tcPr>
          <w:p>
            <w:pPr>
              <w:jc w:val="center"/>
              <w:rPr>
                <w:rFonts w:ascii="Times New Roman" w:hAnsi="Times New Roman" w:cs="Times New Roman"/>
                <w:sz w:val="24"/>
                <w:szCs w:val="24"/>
              </w:rPr>
            </w:pPr>
          </w:p>
        </w:tc>
      </w:tr>
    </w:tbl>
    <w:p>
      <w:pPr>
        <w:rPr>
          <w:sz w:val="24"/>
          <w:szCs w:val="24"/>
        </w:rPr>
      </w:pPr>
      <w:r>
        <w:rPr>
          <w:rFonts w:hint="eastAsia"/>
          <w:sz w:val="24"/>
          <w:szCs w:val="24"/>
        </w:rPr>
        <w:t>经校验，量程范围内最大绝对误差</w:t>
      </w:r>
      <w:r>
        <w:rPr>
          <w:position w:val="-12"/>
          <w:sz w:val="24"/>
          <w:szCs w:val="24"/>
        </w:rPr>
        <w:object w:dxaOrig="480" w:dyaOrig="360">
          <v:shape id="_x0000_i1031" type="#_x0000_t75" style="width:24.75pt;height:18pt" o:ole="">
            <v:imagedata r:id="rId23" o:title=""/>
          </v:shape>
          <o:OLEObject Type="Embed" ProgID="Equation.DSMT4" ShapeID="_x0000_i1031" DrawAspect="Content" ObjectID="_1651666248" r:id="rId24"/>
        </w:object>
      </w:r>
      <w:r>
        <w:rPr>
          <w:rFonts w:hint="eastAsia"/>
          <w:sz w:val="24"/>
          <w:szCs w:val="24"/>
        </w:rPr>
        <w:t>：</w:t>
      </w:r>
    </w:p>
    <w:p>
      <w:pPr>
        <w:rPr>
          <w:sz w:val="24"/>
          <w:szCs w:val="24"/>
        </w:rPr>
      </w:pPr>
      <w:r>
        <w:rPr>
          <w:rFonts w:hint="eastAsia"/>
          <w:sz w:val="24"/>
          <w:szCs w:val="24"/>
        </w:rPr>
        <w:t>经校验，量程范围内校订的基本误差</w:t>
      </w:r>
      <w:r>
        <w:rPr>
          <w:position w:val="-24"/>
          <w:sz w:val="24"/>
          <w:szCs w:val="24"/>
        </w:rPr>
        <w:object w:dxaOrig="1040" w:dyaOrig="639">
          <v:shape id="_x0000_i1032" type="#_x0000_t75" style="width:51.75pt;height:32.25pt" o:ole="">
            <v:imagedata r:id="rId25" o:title=""/>
          </v:shape>
          <o:OLEObject Type="Embed" ProgID="Equation.DSMT4" ShapeID="_x0000_i1032" DrawAspect="Content" ObjectID="_1651666249" r:id="rId26"/>
        </w:object>
      </w:r>
      <w:r>
        <w:rPr>
          <w:rFonts w:hint="eastAsia"/>
          <w:sz w:val="24"/>
          <w:szCs w:val="24"/>
        </w:rPr>
        <w:t>：</w:t>
      </w:r>
    </w:p>
    <w:p>
      <w:pPr>
        <w:rPr>
          <w:sz w:val="24"/>
          <w:szCs w:val="24"/>
        </w:rPr>
      </w:pPr>
      <w:r>
        <w:rPr>
          <w:rFonts w:hint="eastAsia"/>
          <w:sz w:val="24"/>
          <w:szCs w:val="24"/>
        </w:rPr>
        <w:t>仪表标示的等级：</w:t>
      </w:r>
      <w:r>
        <w:rPr>
          <w:rFonts w:hint="eastAsia"/>
          <w:sz w:val="24"/>
          <w:szCs w:val="24"/>
        </w:rPr>
        <w:t xml:space="preserve">           </w:t>
      </w:r>
      <w:r>
        <w:rPr>
          <w:rFonts w:hint="eastAsia"/>
          <w:sz w:val="24"/>
          <w:szCs w:val="24"/>
        </w:rPr>
        <w:t>精度：</w:t>
      </w:r>
    </w:p>
    <w:p>
      <w:pPr>
        <w:spacing w:line="360" w:lineRule="auto"/>
        <w:rPr>
          <w:sz w:val="24"/>
          <w:szCs w:val="24"/>
        </w:rPr>
      </w:pPr>
      <w:r>
        <w:rPr>
          <w:rFonts w:hint="eastAsia"/>
          <w:sz w:val="24"/>
          <w:szCs w:val="24"/>
        </w:rPr>
        <w:t>校验结果：</w:t>
      </w:r>
      <w:r>
        <w:rPr>
          <w:rFonts w:hint="eastAsia"/>
          <w:sz w:val="24"/>
          <w:szCs w:val="24"/>
        </w:rPr>
        <w:t xml:space="preserve"> </w:t>
      </w:r>
      <w:r>
        <w:rPr>
          <w:rFonts w:hint="eastAsia"/>
          <w:sz w:val="24"/>
          <w:szCs w:val="24"/>
        </w:rPr>
        <w:sym w:font="Wingdings" w:char="F0A8"/>
      </w:r>
      <w:r>
        <w:rPr>
          <w:rFonts w:hint="eastAsia"/>
          <w:sz w:val="24"/>
          <w:szCs w:val="24"/>
        </w:rPr>
        <w:t>合格</w:t>
      </w:r>
      <w:r>
        <w:rPr>
          <w:rFonts w:hint="eastAsia"/>
          <w:sz w:val="24"/>
          <w:szCs w:val="24"/>
        </w:rPr>
        <w:t xml:space="preserve">     </w:t>
      </w:r>
      <w:r>
        <w:rPr>
          <w:rFonts w:hint="eastAsia"/>
          <w:sz w:val="24"/>
          <w:szCs w:val="24"/>
        </w:rPr>
        <w:sym w:font="Wingdings" w:char="F0A8"/>
      </w:r>
      <w:r>
        <w:rPr>
          <w:rFonts w:hint="eastAsia"/>
          <w:sz w:val="24"/>
          <w:szCs w:val="24"/>
        </w:rPr>
        <w:t>不合格</w:t>
      </w:r>
    </w:p>
    <w:p>
      <w:pPr>
        <w:spacing w:line="360" w:lineRule="auto"/>
        <w:rPr>
          <w:sz w:val="24"/>
          <w:szCs w:val="24"/>
        </w:rPr>
      </w:pPr>
      <w:r>
        <w:rPr>
          <w:rFonts w:hint="eastAsia"/>
          <w:sz w:val="24"/>
          <w:szCs w:val="24"/>
        </w:rPr>
        <w:t>不合格原因：</w:t>
      </w:r>
    </w:p>
    <w:p>
      <w:pPr>
        <w:spacing w:line="360" w:lineRule="auto"/>
        <w:rPr>
          <w:sz w:val="24"/>
          <w:szCs w:val="24"/>
        </w:rPr>
      </w:pPr>
      <w:r>
        <w:rPr>
          <w:rFonts w:hint="eastAsia"/>
          <w:sz w:val="24"/>
          <w:szCs w:val="24"/>
        </w:rPr>
        <w:t>校验日期：</w:t>
      </w:r>
      <w:r>
        <w:rPr>
          <w:rFonts w:hint="eastAsia"/>
          <w:sz w:val="24"/>
          <w:szCs w:val="24"/>
        </w:rPr>
        <w:t xml:space="preserve">                </w:t>
      </w:r>
      <w:r>
        <w:rPr>
          <w:rFonts w:hint="eastAsia"/>
          <w:sz w:val="24"/>
          <w:szCs w:val="24"/>
        </w:rPr>
        <w:t>校验人：</w:t>
      </w:r>
    </w:p>
    <w:p>
      <w:pPr>
        <w:spacing w:afterLines="50" w:after="156"/>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hint="eastAsia"/>
          <w:b/>
          <w:sz w:val="24"/>
          <w:szCs w:val="24"/>
        </w:rPr>
        <w:t xml:space="preserve"> </w:t>
      </w:r>
      <w:r>
        <w:rPr>
          <w:rFonts w:ascii="Times New Roman" w:cs="Times New Roman"/>
          <w:b/>
          <w:sz w:val="24"/>
          <w:szCs w:val="24"/>
        </w:rPr>
        <w:t>压力传感器的校验</w:t>
      </w:r>
    </w:p>
    <w:p>
      <w:pPr>
        <w:spacing w:line="360" w:lineRule="auto"/>
        <w:rPr>
          <w:sz w:val="24"/>
          <w:szCs w:val="24"/>
        </w:rPr>
      </w:pPr>
      <w:r>
        <w:rPr>
          <w:rFonts w:hint="eastAsia"/>
          <w:sz w:val="24"/>
          <w:szCs w:val="24"/>
        </w:rPr>
        <w:t>压力传感器规格型号：</w:t>
      </w:r>
    </w:p>
    <w:p>
      <w:pPr>
        <w:spacing w:line="360" w:lineRule="auto"/>
        <w:rPr>
          <w:sz w:val="24"/>
          <w:szCs w:val="24"/>
        </w:rPr>
      </w:pPr>
      <w:r>
        <w:rPr>
          <w:rFonts w:hint="eastAsia"/>
          <w:sz w:val="24"/>
          <w:szCs w:val="24"/>
        </w:rPr>
        <w:t>量程范围</w:t>
      </w:r>
      <w:r>
        <w:rPr>
          <w:rFonts w:ascii="Times New Roman" w:hAnsi="Times New Roman" w:cs="Times New Roman"/>
          <w:sz w:val="24"/>
          <w:szCs w:val="24"/>
        </w:rPr>
        <w:t>L</w:t>
      </w:r>
      <w:r>
        <w:rPr>
          <w:rFonts w:ascii="Times New Roman" w:hAnsi="Times New Roman" w:cs="Times New Roman"/>
          <w:sz w:val="24"/>
          <w:szCs w:val="24"/>
          <w:vertAlign w:val="subscript"/>
        </w:rPr>
        <w:t>m</w:t>
      </w:r>
      <w:r>
        <w:rPr>
          <w:rFonts w:ascii="Times New Roman" w:cs="Times New Roman"/>
          <w:sz w:val="24"/>
          <w:szCs w:val="24"/>
        </w:rPr>
        <w:t>：</w:t>
      </w:r>
    </w:p>
    <w:p>
      <w:pPr>
        <w:rPr>
          <w:sz w:val="24"/>
          <w:szCs w:val="24"/>
        </w:rPr>
      </w:pPr>
    </w:p>
    <w:p>
      <w:pPr>
        <w:rPr>
          <w:sz w:val="24"/>
          <w:szCs w:val="24"/>
        </w:rPr>
      </w:pPr>
      <w:r>
        <w:rPr>
          <w:rFonts w:hint="eastAsia"/>
          <w:sz w:val="24"/>
          <w:szCs w:val="24"/>
        </w:rPr>
        <w:t>表</w:t>
      </w:r>
      <w:r>
        <w:rPr>
          <w:rFonts w:hint="eastAsia"/>
          <w:sz w:val="24"/>
          <w:szCs w:val="24"/>
        </w:rPr>
        <w:t xml:space="preserve">2. </w:t>
      </w:r>
      <w:r>
        <w:rPr>
          <w:rFonts w:hint="eastAsia"/>
          <w:sz w:val="24"/>
          <w:szCs w:val="24"/>
        </w:rPr>
        <w:t>压力传感器校验数据记录表</w:t>
      </w:r>
    </w:p>
    <w:tbl>
      <w:tblPr>
        <w:tblStyle w:val="a9"/>
        <w:tblW w:w="0" w:type="auto"/>
        <w:jc w:val="center"/>
        <w:tblLook w:val="04A0" w:firstRow="1" w:lastRow="0" w:firstColumn="1" w:lastColumn="0" w:noHBand="0" w:noVBand="1"/>
      </w:tblPr>
      <w:tblGrid>
        <w:gridCol w:w="518"/>
        <w:gridCol w:w="741"/>
        <w:gridCol w:w="1004"/>
        <w:gridCol w:w="1215"/>
        <w:gridCol w:w="1004"/>
        <w:gridCol w:w="1216"/>
        <w:gridCol w:w="1244"/>
      </w:tblGrid>
      <w:tr>
        <w:trPr>
          <w:jc w:val="center"/>
        </w:trPr>
        <w:tc>
          <w:tcPr>
            <w:tcW w:w="518" w:type="dxa"/>
            <w:vMerge w:val="restart"/>
            <w:vAlign w:val="center"/>
          </w:tcPr>
          <w:p>
            <w:pPr>
              <w:jc w:val="center"/>
              <w:rPr>
                <w:rFonts w:ascii="Times New Roman" w:hAnsi="Times New Roman" w:cs="Times New Roman"/>
                <w:sz w:val="24"/>
                <w:szCs w:val="24"/>
              </w:rPr>
            </w:pPr>
            <w:r>
              <w:rPr>
                <w:rFonts w:ascii="Times New Roman" w:cs="Times New Roman"/>
                <w:sz w:val="24"/>
                <w:szCs w:val="24"/>
              </w:rPr>
              <w:t>序号</w:t>
            </w:r>
          </w:p>
        </w:tc>
        <w:tc>
          <w:tcPr>
            <w:tcW w:w="741" w:type="dxa"/>
            <w:vMerge w:val="restart"/>
            <w:vAlign w:val="center"/>
          </w:tcPr>
          <w:p>
            <w:pPr>
              <w:jc w:val="center"/>
              <w:rPr>
                <w:rFonts w:ascii="Times New Roman" w:hAnsi="Times New Roman" w:cs="Times New Roman"/>
                <w:sz w:val="24"/>
                <w:szCs w:val="24"/>
              </w:rPr>
            </w:pPr>
            <w:r>
              <w:rPr>
                <w:rFonts w:ascii="Times New Roman" w:cs="Times New Roman"/>
                <w:sz w:val="24"/>
                <w:szCs w:val="24"/>
              </w:rPr>
              <w:t>标准值</w:t>
            </w:r>
            <w:r>
              <w:rPr>
                <w:rFonts w:ascii="Times New Roman" w:cs="Times New Roman"/>
                <w:position w:val="-12"/>
                <w:sz w:val="24"/>
                <w:szCs w:val="24"/>
              </w:rPr>
              <w:object w:dxaOrig="340" w:dyaOrig="360">
                <v:shape id="_x0000_i1033" type="#_x0000_t75" style="width:17.25pt;height:18.75pt" o:ole="">
                  <v:imagedata r:id="rId11" o:title=""/>
                </v:shape>
                <o:OLEObject Type="Embed" ProgID="Equation.DSMT4" ShapeID="_x0000_i1033" DrawAspect="Content" ObjectID="_1651666250" r:id="rId27"/>
              </w:object>
            </w:r>
          </w:p>
        </w:tc>
        <w:tc>
          <w:tcPr>
            <w:tcW w:w="4439" w:type="dxa"/>
            <w:gridSpan w:val="4"/>
            <w:vAlign w:val="center"/>
          </w:tcPr>
          <w:p>
            <w:pPr>
              <w:jc w:val="center"/>
              <w:rPr>
                <w:rFonts w:ascii="Times New Roman" w:hAnsi="Times New Roman" w:cs="Times New Roman"/>
                <w:sz w:val="24"/>
                <w:szCs w:val="24"/>
              </w:rPr>
            </w:pPr>
            <w:r>
              <w:rPr>
                <w:rFonts w:ascii="Times New Roman" w:cs="Times New Roman"/>
                <w:sz w:val="24"/>
                <w:szCs w:val="24"/>
              </w:rPr>
              <w:t>被校值</w:t>
            </w:r>
          </w:p>
        </w:tc>
        <w:tc>
          <w:tcPr>
            <w:tcW w:w="1237" w:type="dxa"/>
            <w:vMerge w:val="restart"/>
            <w:vAlign w:val="center"/>
          </w:tcPr>
          <w:p>
            <w:pPr>
              <w:jc w:val="center"/>
              <w:rPr>
                <w:rFonts w:ascii="Times New Roman" w:cs="Times New Roman"/>
                <w:sz w:val="24"/>
                <w:szCs w:val="24"/>
              </w:rPr>
            </w:pPr>
            <w:r>
              <w:rPr>
                <w:rFonts w:ascii="Times New Roman" w:cs="Times New Roman"/>
                <w:sz w:val="24"/>
                <w:szCs w:val="24"/>
              </w:rPr>
              <w:t>变差</w:t>
            </w:r>
            <w:r>
              <w:rPr>
                <w:rFonts w:ascii="Times New Roman" w:cs="Times New Roman" w:hint="eastAsia"/>
                <w:sz w:val="24"/>
                <w:szCs w:val="24"/>
              </w:rPr>
              <w:t>：</w:t>
            </w:r>
          </w:p>
          <w:p>
            <w:pPr>
              <w:jc w:val="center"/>
              <w:rPr>
                <w:rFonts w:ascii="Times New Roman" w:cs="Times New Roman"/>
                <w:sz w:val="24"/>
                <w:szCs w:val="24"/>
              </w:rPr>
            </w:pPr>
            <w:r>
              <w:rPr>
                <w:rFonts w:ascii="Times New Roman" w:hAnsi="Times New Roman" w:cs="Times New Roman"/>
                <w:position w:val="-30"/>
                <w:sz w:val="24"/>
                <w:szCs w:val="24"/>
                <w:vertAlign w:val="subscript"/>
              </w:rPr>
              <w:object w:dxaOrig="1020" w:dyaOrig="700">
                <v:shape id="_x0000_i1034" type="#_x0000_t75" style="width:51pt;height:36pt" o:ole="">
                  <v:imagedata r:id="rId13" o:title=""/>
                </v:shape>
                <o:OLEObject Type="Embed" ProgID="Equation.DSMT4" ShapeID="_x0000_i1034" DrawAspect="Content" ObjectID="_1651666251" r:id="rId28"/>
              </w:object>
            </w:r>
          </w:p>
        </w:tc>
      </w:tr>
      <w:tr>
        <w:trPr>
          <w:jc w:val="center"/>
        </w:trPr>
        <w:tc>
          <w:tcPr>
            <w:tcW w:w="518" w:type="dxa"/>
            <w:vMerge/>
          </w:tcPr>
          <w:p>
            <w:pPr>
              <w:jc w:val="center"/>
              <w:rPr>
                <w:rFonts w:ascii="Times New Roman" w:hAnsi="Times New Roman" w:cs="Times New Roman"/>
                <w:sz w:val="24"/>
                <w:szCs w:val="24"/>
              </w:rPr>
            </w:pPr>
          </w:p>
        </w:tc>
        <w:tc>
          <w:tcPr>
            <w:tcW w:w="741" w:type="dxa"/>
            <w:vMerge/>
            <w:vAlign w:val="center"/>
          </w:tcPr>
          <w:p>
            <w:pPr>
              <w:jc w:val="center"/>
              <w:rPr>
                <w:rFonts w:ascii="Times New Roman" w:hAnsi="Times New Roman" w:cs="Times New Roman"/>
                <w:sz w:val="24"/>
                <w:szCs w:val="24"/>
              </w:rPr>
            </w:pPr>
          </w:p>
        </w:tc>
        <w:tc>
          <w:tcPr>
            <w:tcW w:w="2219" w:type="dxa"/>
            <w:gridSpan w:val="2"/>
            <w:vAlign w:val="center"/>
          </w:tcPr>
          <w:p>
            <w:pPr>
              <w:jc w:val="center"/>
              <w:rPr>
                <w:rFonts w:ascii="Times New Roman" w:hAnsi="Times New Roman" w:cs="Times New Roman"/>
                <w:sz w:val="24"/>
                <w:szCs w:val="24"/>
              </w:rPr>
            </w:pPr>
            <w:r>
              <w:rPr>
                <w:rFonts w:ascii="Times New Roman" w:cs="Times New Roman"/>
                <w:sz w:val="24"/>
                <w:szCs w:val="24"/>
              </w:rPr>
              <w:t>上行</w:t>
            </w:r>
          </w:p>
        </w:tc>
        <w:tc>
          <w:tcPr>
            <w:tcW w:w="2220" w:type="dxa"/>
            <w:gridSpan w:val="2"/>
            <w:vAlign w:val="center"/>
          </w:tcPr>
          <w:p>
            <w:pPr>
              <w:jc w:val="center"/>
              <w:rPr>
                <w:rFonts w:ascii="Times New Roman" w:hAnsi="Times New Roman" w:cs="Times New Roman"/>
                <w:sz w:val="24"/>
                <w:szCs w:val="24"/>
              </w:rPr>
            </w:pPr>
            <w:r>
              <w:rPr>
                <w:rFonts w:ascii="Times New Roman" w:cs="Times New Roman"/>
                <w:sz w:val="24"/>
                <w:szCs w:val="24"/>
              </w:rPr>
              <w:t>下行</w:t>
            </w:r>
          </w:p>
        </w:tc>
        <w:tc>
          <w:tcPr>
            <w:tcW w:w="1237" w:type="dxa"/>
            <w:vMerge/>
            <w:vAlign w:val="center"/>
          </w:tcPr>
          <w:p>
            <w:pPr>
              <w:jc w:val="center"/>
              <w:rPr>
                <w:rFonts w:ascii="Times New Roman" w:hAnsi="Times New Roman" w:cs="Times New Roman"/>
                <w:sz w:val="24"/>
                <w:szCs w:val="24"/>
              </w:rPr>
            </w:pPr>
          </w:p>
        </w:tc>
      </w:tr>
      <w:tr>
        <w:trPr>
          <w:jc w:val="center"/>
        </w:trPr>
        <w:tc>
          <w:tcPr>
            <w:tcW w:w="518" w:type="dxa"/>
            <w:vMerge/>
          </w:tcPr>
          <w:p>
            <w:pPr>
              <w:jc w:val="center"/>
              <w:rPr>
                <w:rFonts w:ascii="Times New Roman" w:hAnsi="Times New Roman" w:cs="Times New Roman"/>
                <w:sz w:val="24"/>
                <w:szCs w:val="24"/>
              </w:rPr>
            </w:pPr>
          </w:p>
        </w:tc>
        <w:tc>
          <w:tcPr>
            <w:tcW w:w="741" w:type="dxa"/>
            <w:vMerge/>
            <w:vAlign w:val="center"/>
          </w:tcPr>
          <w:p>
            <w:pPr>
              <w:jc w:val="center"/>
              <w:rPr>
                <w:rFonts w:ascii="Times New Roman" w:hAnsi="Times New Roman" w:cs="Times New Roman"/>
                <w:sz w:val="24"/>
                <w:szCs w:val="24"/>
              </w:rPr>
            </w:pPr>
          </w:p>
        </w:tc>
        <w:tc>
          <w:tcPr>
            <w:tcW w:w="1004" w:type="dxa"/>
            <w:vAlign w:val="center"/>
          </w:tcPr>
          <w:p>
            <w:pPr>
              <w:jc w:val="center"/>
              <w:rPr>
                <w:rFonts w:ascii="Times New Roman" w:hAnsi="Times New Roman" w:cs="Times New Roman"/>
                <w:sz w:val="24"/>
                <w:szCs w:val="24"/>
              </w:rPr>
            </w:pPr>
            <w:r>
              <w:rPr>
                <w:rFonts w:ascii="Times New Roman" w:cs="Times New Roman"/>
                <w:sz w:val="24"/>
                <w:szCs w:val="24"/>
              </w:rPr>
              <w:t>示数</w:t>
            </w:r>
            <w:r>
              <w:rPr>
                <w:rFonts w:ascii="Times New Roman" w:cs="Times New Roman"/>
                <w:position w:val="-12"/>
                <w:sz w:val="24"/>
                <w:szCs w:val="24"/>
              </w:rPr>
              <w:object w:dxaOrig="400" w:dyaOrig="360">
                <v:shape id="_x0000_i1035" type="#_x0000_t75" style="width:21pt;height:18.75pt" o:ole="">
                  <v:imagedata r:id="rId15" o:title=""/>
                </v:shape>
                <o:OLEObject Type="Embed" ProgID="Equation.DSMT4" ShapeID="_x0000_i1035" DrawAspect="Content" ObjectID="_1651666252" r:id="rId29"/>
              </w:object>
            </w:r>
          </w:p>
        </w:tc>
        <w:tc>
          <w:tcPr>
            <w:tcW w:w="1215" w:type="dxa"/>
            <w:vAlign w:val="center"/>
          </w:tcPr>
          <w:p>
            <w:pPr>
              <w:jc w:val="center"/>
              <w:rPr>
                <w:rFonts w:ascii="Times New Roman" w:cs="Times New Roman"/>
                <w:sz w:val="24"/>
                <w:szCs w:val="24"/>
              </w:rPr>
            </w:pPr>
            <w:r>
              <w:rPr>
                <w:rFonts w:ascii="Times New Roman" w:cs="Times New Roman"/>
                <w:sz w:val="24"/>
                <w:szCs w:val="24"/>
              </w:rPr>
              <w:t>绝对误差</w:t>
            </w:r>
          </w:p>
          <w:p>
            <w:pPr>
              <w:jc w:val="center"/>
              <w:rPr>
                <w:rFonts w:ascii="Times New Roman" w:hAnsi="Times New Roman" w:cs="Times New Roman"/>
                <w:sz w:val="24"/>
                <w:szCs w:val="24"/>
              </w:rPr>
            </w:pPr>
            <w:r>
              <w:rPr>
                <w:rFonts w:ascii="Times New Roman" w:hAnsi="Times New Roman" w:cs="Times New Roman"/>
                <w:position w:val="-12"/>
                <w:sz w:val="24"/>
                <w:szCs w:val="24"/>
              </w:rPr>
              <w:object w:dxaOrig="900" w:dyaOrig="360">
                <v:shape id="_x0000_i1036" type="#_x0000_t75" style="width:45pt;height:18.75pt" o:ole="">
                  <v:imagedata r:id="rId17" o:title=""/>
                </v:shape>
                <o:OLEObject Type="Embed" ProgID="Equation.DSMT4" ShapeID="_x0000_i1036" DrawAspect="Content" ObjectID="_1651666253" r:id="rId30"/>
              </w:object>
            </w:r>
          </w:p>
        </w:tc>
        <w:tc>
          <w:tcPr>
            <w:tcW w:w="1004" w:type="dxa"/>
            <w:vAlign w:val="center"/>
          </w:tcPr>
          <w:p>
            <w:pPr>
              <w:jc w:val="center"/>
              <w:rPr>
                <w:rFonts w:ascii="Times New Roman" w:hAnsi="Times New Roman" w:cs="Times New Roman"/>
                <w:sz w:val="24"/>
                <w:szCs w:val="24"/>
              </w:rPr>
            </w:pPr>
            <w:r>
              <w:rPr>
                <w:rFonts w:ascii="Times New Roman" w:cs="Times New Roman"/>
                <w:sz w:val="24"/>
                <w:szCs w:val="24"/>
              </w:rPr>
              <w:t>示数</w:t>
            </w:r>
            <w:r>
              <w:rPr>
                <w:rFonts w:ascii="Times New Roman" w:cs="Times New Roman"/>
                <w:position w:val="-12"/>
                <w:sz w:val="24"/>
                <w:szCs w:val="24"/>
              </w:rPr>
              <w:object w:dxaOrig="400" w:dyaOrig="360">
                <v:shape id="_x0000_i1037" type="#_x0000_t75" style="width:21pt;height:18.75pt" o:ole="">
                  <v:imagedata r:id="rId19" o:title=""/>
                </v:shape>
                <o:OLEObject Type="Embed" ProgID="Equation.DSMT4" ShapeID="_x0000_i1037" DrawAspect="Content" ObjectID="_1651666254" r:id="rId31"/>
              </w:object>
            </w:r>
          </w:p>
        </w:tc>
        <w:tc>
          <w:tcPr>
            <w:tcW w:w="1216" w:type="dxa"/>
            <w:vAlign w:val="center"/>
          </w:tcPr>
          <w:p>
            <w:pPr>
              <w:jc w:val="center"/>
              <w:rPr>
                <w:rFonts w:ascii="Times New Roman" w:cs="Times New Roman"/>
                <w:sz w:val="24"/>
                <w:szCs w:val="24"/>
              </w:rPr>
            </w:pPr>
            <w:r>
              <w:rPr>
                <w:rFonts w:ascii="Times New Roman" w:cs="Times New Roman"/>
                <w:sz w:val="24"/>
                <w:szCs w:val="24"/>
              </w:rPr>
              <w:t>绝对误差</w:t>
            </w:r>
          </w:p>
          <w:p>
            <w:pPr>
              <w:jc w:val="center"/>
              <w:rPr>
                <w:rFonts w:ascii="Times New Roman" w:hAnsi="Times New Roman" w:cs="Times New Roman"/>
                <w:sz w:val="24"/>
                <w:szCs w:val="24"/>
              </w:rPr>
            </w:pPr>
            <w:r>
              <w:rPr>
                <w:rFonts w:ascii="Times New Roman" w:hAnsi="Times New Roman" w:cs="Times New Roman"/>
                <w:position w:val="-12"/>
                <w:sz w:val="24"/>
                <w:szCs w:val="24"/>
              </w:rPr>
              <w:object w:dxaOrig="900" w:dyaOrig="360">
                <v:shape id="_x0000_i1038" type="#_x0000_t75" style="width:45pt;height:18.75pt" o:ole="">
                  <v:imagedata r:id="rId21" o:title=""/>
                </v:shape>
                <o:OLEObject Type="Embed" ProgID="Equation.DSMT4" ShapeID="_x0000_i1038" DrawAspect="Content" ObjectID="_1651666255" r:id="rId32"/>
              </w:object>
            </w:r>
          </w:p>
        </w:tc>
        <w:tc>
          <w:tcPr>
            <w:tcW w:w="1237" w:type="dxa"/>
            <w:vMerge/>
            <w:vAlign w:val="center"/>
          </w:tcPr>
          <w:p>
            <w:pPr>
              <w:jc w:val="center"/>
              <w:rPr>
                <w:rFonts w:ascii="Times New Roman" w:hAnsi="Times New Roman" w:cs="Times New Roman"/>
                <w:sz w:val="24"/>
                <w:szCs w:val="24"/>
              </w:rPr>
            </w:pPr>
          </w:p>
        </w:tc>
      </w:tr>
      <w:tr>
        <w:trPr>
          <w:trHeight w:val="454"/>
          <w:jc w:val="center"/>
        </w:trPr>
        <w:tc>
          <w:tcPr>
            <w:tcW w:w="518" w:type="dxa"/>
          </w:tcPr>
          <w:p>
            <w:pPr>
              <w:jc w:val="center"/>
              <w:rPr>
                <w:rFonts w:ascii="Times New Roman" w:hAnsi="Times New Roman" w:cs="Times New Roman"/>
                <w:sz w:val="24"/>
                <w:szCs w:val="24"/>
              </w:rPr>
            </w:pPr>
            <w:r>
              <w:rPr>
                <w:rFonts w:ascii="Times New Roman" w:hAnsi="Times New Roman" w:cs="Times New Roman"/>
                <w:sz w:val="24"/>
                <w:szCs w:val="24"/>
              </w:rPr>
              <w:t>1</w:t>
            </w:r>
          </w:p>
        </w:tc>
        <w:tc>
          <w:tcPr>
            <w:tcW w:w="741" w:type="dxa"/>
            <w:vAlign w:val="center"/>
          </w:tcPr>
          <w:p>
            <w:pPr>
              <w:jc w:val="center"/>
              <w:rPr>
                <w:rFonts w:ascii="Times New Roman" w:hAnsi="Times New Roman" w:cs="Times New Roman"/>
                <w:sz w:val="24"/>
                <w:szCs w:val="24"/>
              </w:rPr>
            </w:pPr>
          </w:p>
        </w:tc>
        <w:tc>
          <w:tcPr>
            <w:tcW w:w="1004" w:type="dxa"/>
            <w:vAlign w:val="center"/>
          </w:tcPr>
          <w:p>
            <w:pPr>
              <w:jc w:val="center"/>
              <w:rPr>
                <w:rFonts w:ascii="Times New Roman" w:hAnsi="Times New Roman" w:cs="Times New Roman"/>
                <w:sz w:val="24"/>
                <w:szCs w:val="24"/>
              </w:rPr>
            </w:pPr>
          </w:p>
        </w:tc>
        <w:tc>
          <w:tcPr>
            <w:tcW w:w="1215" w:type="dxa"/>
            <w:vAlign w:val="center"/>
          </w:tcPr>
          <w:p>
            <w:pPr>
              <w:jc w:val="center"/>
              <w:rPr>
                <w:rFonts w:ascii="Times New Roman" w:hAnsi="Times New Roman" w:cs="Times New Roman"/>
                <w:sz w:val="24"/>
                <w:szCs w:val="24"/>
              </w:rPr>
            </w:pPr>
          </w:p>
        </w:tc>
        <w:tc>
          <w:tcPr>
            <w:tcW w:w="1004" w:type="dxa"/>
            <w:vAlign w:val="center"/>
          </w:tcPr>
          <w:p>
            <w:pPr>
              <w:jc w:val="center"/>
              <w:rPr>
                <w:rFonts w:ascii="Times New Roman" w:hAnsi="Times New Roman" w:cs="Times New Roman"/>
                <w:sz w:val="24"/>
                <w:szCs w:val="24"/>
              </w:rPr>
            </w:pPr>
          </w:p>
        </w:tc>
        <w:tc>
          <w:tcPr>
            <w:tcW w:w="1216" w:type="dxa"/>
            <w:vAlign w:val="center"/>
          </w:tcPr>
          <w:p>
            <w:pPr>
              <w:jc w:val="center"/>
              <w:rPr>
                <w:rFonts w:ascii="Times New Roman" w:hAnsi="Times New Roman" w:cs="Times New Roman"/>
                <w:sz w:val="24"/>
                <w:szCs w:val="24"/>
              </w:rPr>
            </w:pPr>
          </w:p>
        </w:tc>
        <w:tc>
          <w:tcPr>
            <w:tcW w:w="1237" w:type="dxa"/>
            <w:vAlign w:val="center"/>
          </w:tcPr>
          <w:p>
            <w:pPr>
              <w:jc w:val="center"/>
              <w:rPr>
                <w:rFonts w:ascii="Times New Roman" w:hAnsi="Times New Roman" w:cs="Times New Roman"/>
                <w:sz w:val="24"/>
                <w:szCs w:val="24"/>
              </w:rPr>
            </w:pPr>
          </w:p>
        </w:tc>
      </w:tr>
      <w:tr>
        <w:trPr>
          <w:trHeight w:val="454"/>
          <w:jc w:val="center"/>
        </w:trPr>
        <w:tc>
          <w:tcPr>
            <w:tcW w:w="518" w:type="dxa"/>
          </w:tcPr>
          <w:p>
            <w:pPr>
              <w:jc w:val="center"/>
              <w:rPr>
                <w:rFonts w:ascii="Times New Roman" w:hAnsi="Times New Roman" w:cs="Times New Roman"/>
                <w:sz w:val="24"/>
                <w:szCs w:val="24"/>
              </w:rPr>
            </w:pPr>
            <w:r>
              <w:rPr>
                <w:rFonts w:ascii="Times New Roman" w:hAnsi="Times New Roman" w:cs="Times New Roman"/>
                <w:sz w:val="24"/>
                <w:szCs w:val="24"/>
              </w:rPr>
              <w:t>2</w:t>
            </w:r>
          </w:p>
        </w:tc>
        <w:tc>
          <w:tcPr>
            <w:tcW w:w="741" w:type="dxa"/>
            <w:vAlign w:val="center"/>
          </w:tcPr>
          <w:p>
            <w:pPr>
              <w:jc w:val="center"/>
              <w:rPr>
                <w:rFonts w:ascii="Times New Roman" w:hAnsi="Times New Roman" w:cs="Times New Roman"/>
                <w:sz w:val="24"/>
                <w:szCs w:val="24"/>
              </w:rPr>
            </w:pPr>
          </w:p>
        </w:tc>
        <w:tc>
          <w:tcPr>
            <w:tcW w:w="1004" w:type="dxa"/>
            <w:vAlign w:val="center"/>
          </w:tcPr>
          <w:p>
            <w:pPr>
              <w:jc w:val="center"/>
              <w:rPr>
                <w:rFonts w:ascii="Times New Roman" w:hAnsi="Times New Roman" w:cs="Times New Roman"/>
                <w:sz w:val="24"/>
                <w:szCs w:val="24"/>
              </w:rPr>
            </w:pPr>
          </w:p>
        </w:tc>
        <w:tc>
          <w:tcPr>
            <w:tcW w:w="1215" w:type="dxa"/>
            <w:vAlign w:val="center"/>
          </w:tcPr>
          <w:p>
            <w:pPr>
              <w:jc w:val="center"/>
              <w:rPr>
                <w:rFonts w:ascii="Times New Roman" w:hAnsi="Times New Roman" w:cs="Times New Roman"/>
                <w:sz w:val="24"/>
                <w:szCs w:val="24"/>
              </w:rPr>
            </w:pPr>
          </w:p>
        </w:tc>
        <w:tc>
          <w:tcPr>
            <w:tcW w:w="1004" w:type="dxa"/>
            <w:vAlign w:val="center"/>
          </w:tcPr>
          <w:p>
            <w:pPr>
              <w:jc w:val="center"/>
              <w:rPr>
                <w:rFonts w:ascii="Times New Roman" w:hAnsi="Times New Roman" w:cs="Times New Roman"/>
                <w:sz w:val="24"/>
                <w:szCs w:val="24"/>
              </w:rPr>
            </w:pPr>
          </w:p>
        </w:tc>
        <w:tc>
          <w:tcPr>
            <w:tcW w:w="1216" w:type="dxa"/>
            <w:vAlign w:val="center"/>
          </w:tcPr>
          <w:p>
            <w:pPr>
              <w:jc w:val="center"/>
              <w:rPr>
                <w:rFonts w:ascii="Times New Roman" w:hAnsi="Times New Roman" w:cs="Times New Roman"/>
                <w:sz w:val="24"/>
                <w:szCs w:val="24"/>
              </w:rPr>
            </w:pPr>
          </w:p>
        </w:tc>
        <w:tc>
          <w:tcPr>
            <w:tcW w:w="1237" w:type="dxa"/>
            <w:vAlign w:val="center"/>
          </w:tcPr>
          <w:p>
            <w:pPr>
              <w:jc w:val="center"/>
              <w:rPr>
                <w:rFonts w:ascii="Times New Roman" w:hAnsi="Times New Roman" w:cs="Times New Roman"/>
                <w:sz w:val="24"/>
                <w:szCs w:val="24"/>
              </w:rPr>
            </w:pPr>
          </w:p>
        </w:tc>
      </w:tr>
      <w:tr>
        <w:trPr>
          <w:trHeight w:val="454"/>
          <w:jc w:val="center"/>
        </w:trPr>
        <w:tc>
          <w:tcPr>
            <w:tcW w:w="518" w:type="dxa"/>
          </w:tcPr>
          <w:p>
            <w:pPr>
              <w:jc w:val="center"/>
              <w:rPr>
                <w:rFonts w:ascii="Times New Roman" w:hAnsi="Times New Roman" w:cs="Times New Roman"/>
                <w:sz w:val="24"/>
                <w:szCs w:val="24"/>
              </w:rPr>
            </w:pPr>
            <w:r>
              <w:rPr>
                <w:rFonts w:ascii="Times New Roman" w:hAnsi="Times New Roman" w:cs="Times New Roman"/>
                <w:sz w:val="24"/>
                <w:szCs w:val="24"/>
              </w:rPr>
              <w:t>3</w:t>
            </w:r>
          </w:p>
        </w:tc>
        <w:tc>
          <w:tcPr>
            <w:tcW w:w="741" w:type="dxa"/>
            <w:vAlign w:val="center"/>
          </w:tcPr>
          <w:p>
            <w:pPr>
              <w:jc w:val="center"/>
              <w:rPr>
                <w:rFonts w:ascii="Times New Roman" w:hAnsi="Times New Roman" w:cs="Times New Roman"/>
                <w:sz w:val="24"/>
                <w:szCs w:val="24"/>
              </w:rPr>
            </w:pPr>
          </w:p>
        </w:tc>
        <w:tc>
          <w:tcPr>
            <w:tcW w:w="1004" w:type="dxa"/>
            <w:vAlign w:val="center"/>
          </w:tcPr>
          <w:p>
            <w:pPr>
              <w:jc w:val="center"/>
              <w:rPr>
                <w:rFonts w:ascii="Times New Roman" w:hAnsi="Times New Roman" w:cs="Times New Roman"/>
                <w:sz w:val="24"/>
                <w:szCs w:val="24"/>
              </w:rPr>
            </w:pPr>
          </w:p>
        </w:tc>
        <w:tc>
          <w:tcPr>
            <w:tcW w:w="1215" w:type="dxa"/>
            <w:vAlign w:val="center"/>
          </w:tcPr>
          <w:p>
            <w:pPr>
              <w:jc w:val="center"/>
              <w:rPr>
                <w:rFonts w:ascii="Times New Roman" w:hAnsi="Times New Roman" w:cs="Times New Roman"/>
                <w:sz w:val="24"/>
                <w:szCs w:val="24"/>
              </w:rPr>
            </w:pPr>
          </w:p>
        </w:tc>
        <w:tc>
          <w:tcPr>
            <w:tcW w:w="1004" w:type="dxa"/>
            <w:vAlign w:val="center"/>
          </w:tcPr>
          <w:p>
            <w:pPr>
              <w:jc w:val="center"/>
              <w:rPr>
                <w:rFonts w:ascii="Times New Roman" w:hAnsi="Times New Roman" w:cs="Times New Roman"/>
                <w:sz w:val="24"/>
                <w:szCs w:val="24"/>
              </w:rPr>
            </w:pPr>
          </w:p>
        </w:tc>
        <w:tc>
          <w:tcPr>
            <w:tcW w:w="1216" w:type="dxa"/>
            <w:vAlign w:val="center"/>
          </w:tcPr>
          <w:p>
            <w:pPr>
              <w:jc w:val="center"/>
              <w:rPr>
                <w:rFonts w:ascii="Times New Roman" w:hAnsi="Times New Roman" w:cs="Times New Roman"/>
                <w:sz w:val="24"/>
                <w:szCs w:val="24"/>
              </w:rPr>
            </w:pPr>
          </w:p>
        </w:tc>
        <w:tc>
          <w:tcPr>
            <w:tcW w:w="1237" w:type="dxa"/>
            <w:vAlign w:val="center"/>
          </w:tcPr>
          <w:p>
            <w:pPr>
              <w:jc w:val="center"/>
              <w:rPr>
                <w:rFonts w:ascii="Times New Roman" w:hAnsi="Times New Roman" w:cs="Times New Roman"/>
                <w:sz w:val="24"/>
                <w:szCs w:val="24"/>
              </w:rPr>
            </w:pPr>
          </w:p>
        </w:tc>
      </w:tr>
      <w:tr>
        <w:trPr>
          <w:trHeight w:val="454"/>
          <w:jc w:val="center"/>
        </w:trPr>
        <w:tc>
          <w:tcPr>
            <w:tcW w:w="518" w:type="dxa"/>
          </w:tcPr>
          <w:p>
            <w:pPr>
              <w:jc w:val="center"/>
              <w:rPr>
                <w:rFonts w:ascii="Times New Roman" w:hAnsi="Times New Roman" w:cs="Times New Roman"/>
                <w:sz w:val="24"/>
                <w:szCs w:val="24"/>
              </w:rPr>
            </w:pPr>
            <w:r>
              <w:rPr>
                <w:rFonts w:ascii="Times New Roman" w:hAnsi="Times New Roman" w:cs="Times New Roman"/>
                <w:sz w:val="24"/>
                <w:szCs w:val="24"/>
              </w:rPr>
              <w:t>4</w:t>
            </w:r>
          </w:p>
        </w:tc>
        <w:tc>
          <w:tcPr>
            <w:tcW w:w="741" w:type="dxa"/>
            <w:vAlign w:val="center"/>
          </w:tcPr>
          <w:p>
            <w:pPr>
              <w:jc w:val="center"/>
              <w:rPr>
                <w:rFonts w:ascii="Times New Roman" w:hAnsi="Times New Roman" w:cs="Times New Roman"/>
                <w:sz w:val="24"/>
                <w:szCs w:val="24"/>
              </w:rPr>
            </w:pPr>
          </w:p>
        </w:tc>
        <w:tc>
          <w:tcPr>
            <w:tcW w:w="1004" w:type="dxa"/>
            <w:vAlign w:val="center"/>
          </w:tcPr>
          <w:p>
            <w:pPr>
              <w:jc w:val="center"/>
              <w:rPr>
                <w:rFonts w:ascii="Times New Roman" w:hAnsi="Times New Roman" w:cs="Times New Roman"/>
                <w:sz w:val="24"/>
                <w:szCs w:val="24"/>
              </w:rPr>
            </w:pPr>
          </w:p>
        </w:tc>
        <w:tc>
          <w:tcPr>
            <w:tcW w:w="1215" w:type="dxa"/>
            <w:vAlign w:val="center"/>
          </w:tcPr>
          <w:p>
            <w:pPr>
              <w:jc w:val="center"/>
              <w:rPr>
                <w:rFonts w:ascii="Times New Roman" w:hAnsi="Times New Roman" w:cs="Times New Roman"/>
                <w:sz w:val="24"/>
                <w:szCs w:val="24"/>
              </w:rPr>
            </w:pPr>
          </w:p>
        </w:tc>
        <w:tc>
          <w:tcPr>
            <w:tcW w:w="1004" w:type="dxa"/>
            <w:vAlign w:val="center"/>
          </w:tcPr>
          <w:p>
            <w:pPr>
              <w:jc w:val="center"/>
              <w:rPr>
                <w:rFonts w:ascii="Times New Roman" w:hAnsi="Times New Roman" w:cs="Times New Roman"/>
                <w:sz w:val="24"/>
                <w:szCs w:val="24"/>
              </w:rPr>
            </w:pPr>
          </w:p>
        </w:tc>
        <w:tc>
          <w:tcPr>
            <w:tcW w:w="1216" w:type="dxa"/>
            <w:vAlign w:val="center"/>
          </w:tcPr>
          <w:p>
            <w:pPr>
              <w:jc w:val="center"/>
              <w:rPr>
                <w:rFonts w:ascii="Times New Roman" w:hAnsi="Times New Roman" w:cs="Times New Roman"/>
                <w:sz w:val="24"/>
                <w:szCs w:val="24"/>
              </w:rPr>
            </w:pPr>
          </w:p>
        </w:tc>
        <w:tc>
          <w:tcPr>
            <w:tcW w:w="1237" w:type="dxa"/>
            <w:vAlign w:val="center"/>
          </w:tcPr>
          <w:p>
            <w:pPr>
              <w:jc w:val="center"/>
              <w:rPr>
                <w:rFonts w:ascii="Times New Roman" w:hAnsi="Times New Roman" w:cs="Times New Roman"/>
                <w:sz w:val="24"/>
                <w:szCs w:val="24"/>
              </w:rPr>
            </w:pPr>
          </w:p>
        </w:tc>
      </w:tr>
      <w:tr>
        <w:trPr>
          <w:trHeight w:val="454"/>
          <w:jc w:val="center"/>
        </w:trPr>
        <w:tc>
          <w:tcPr>
            <w:tcW w:w="518" w:type="dxa"/>
          </w:tcPr>
          <w:p>
            <w:pPr>
              <w:jc w:val="center"/>
              <w:rPr>
                <w:rFonts w:ascii="Times New Roman" w:hAnsi="Times New Roman" w:cs="Times New Roman"/>
                <w:sz w:val="24"/>
                <w:szCs w:val="24"/>
              </w:rPr>
            </w:pPr>
            <w:r>
              <w:rPr>
                <w:rFonts w:ascii="Times New Roman" w:hAnsi="Times New Roman" w:cs="Times New Roman"/>
                <w:sz w:val="24"/>
                <w:szCs w:val="24"/>
              </w:rPr>
              <w:t>5</w:t>
            </w:r>
          </w:p>
        </w:tc>
        <w:tc>
          <w:tcPr>
            <w:tcW w:w="741" w:type="dxa"/>
            <w:vAlign w:val="center"/>
          </w:tcPr>
          <w:p>
            <w:pPr>
              <w:jc w:val="center"/>
              <w:rPr>
                <w:rFonts w:ascii="Times New Roman" w:hAnsi="Times New Roman" w:cs="Times New Roman"/>
                <w:sz w:val="24"/>
                <w:szCs w:val="24"/>
              </w:rPr>
            </w:pPr>
          </w:p>
        </w:tc>
        <w:tc>
          <w:tcPr>
            <w:tcW w:w="1004" w:type="dxa"/>
            <w:vAlign w:val="center"/>
          </w:tcPr>
          <w:p>
            <w:pPr>
              <w:jc w:val="center"/>
              <w:rPr>
                <w:rFonts w:ascii="Times New Roman" w:hAnsi="Times New Roman" w:cs="Times New Roman"/>
                <w:sz w:val="24"/>
                <w:szCs w:val="24"/>
              </w:rPr>
            </w:pPr>
          </w:p>
        </w:tc>
        <w:tc>
          <w:tcPr>
            <w:tcW w:w="1215" w:type="dxa"/>
            <w:vAlign w:val="center"/>
          </w:tcPr>
          <w:p>
            <w:pPr>
              <w:jc w:val="center"/>
              <w:rPr>
                <w:rFonts w:ascii="Times New Roman" w:hAnsi="Times New Roman" w:cs="Times New Roman"/>
                <w:sz w:val="24"/>
                <w:szCs w:val="24"/>
              </w:rPr>
            </w:pPr>
          </w:p>
        </w:tc>
        <w:tc>
          <w:tcPr>
            <w:tcW w:w="1004" w:type="dxa"/>
            <w:vAlign w:val="center"/>
          </w:tcPr>
          <w:p>
            <w:pPr>
              <w:jc w:val="center"/>
              <w:rPr>
                <w:rFonts w:ascii="Times New Roman" w:hAnsi="Times New Roman" w:cs="Times New Roman"/>
                <w:sz w:val="24"/>
                <w:szCs w:val="24"/>
              </w:rPr>
            </w:pPr>
          </w:p>
        </w:tc>
        <w:tc>
          <w:tcPr>
            <w:tcW w:w="1216" w:type="dxa"/>
            <w:vAlign w:val="center"/>
          </w:tcPr>
          <w:p>
            <w:pPr>
              <w:jc w:val="center"/>
              <w:rPr>
                <w:rFonts w:ascii="Times New Roman" w:hAnsi="Times New Roman" w:cs="Times New Roman"/>
                <w:sz w:val="24"/>
                <w:szCs w:val="24"/>
              </w:rPr>
            </w:pPr>
          </w:p>
        </w:tc>
        <w:tc>
          <w:tcPr>
            <w:tcW w:w="1237" w:type="dxa"/>
            <w:vAlign w:val="center"/>
          </w:tcPr>
          <w:p>
            <w:pPr>
              <w:jc w:val="center"/>
              <w:rPr>
                <w:rFonts w:ascii="Times New Roman" w:hAnsi="Times New Roman" w:cs="Times New Roman"/>
                <w:sz w:val="24"/>
                <w:szCs w:val="24"/>
              </w:rPr>
            </w:pPr>
          </w:p>
        </w:tc>
      </w:tr>
      <w:tr>
        <w:trPr>
          <w:trHeight w:val="454"/>
          <w:jc w:val="center"/>
        </w:trPr>
        <w:tc>
          <w:tcPr>
            <w:tcW w:w="518" w:type="dxa"/>
          </w:tcPr>
          <w:p>
            <w:pPr>
              <w:jc w:val="center"/>
              <w:rPr>
                <w:rFonts w:ascii="Times New Roman" w:hAnsi="Times New Roman" w:cs="Times New Roman"/>
                <w:sz w:val="24"/>
                <w:szCs w:val="24"/>
              </w:rPr>
            </w:pPr>
            <w:r>
              <w:rPr>
                <w:rFonts w:ascii="Times New Roman" w:hAnsi="Times New Roman" w:cs="Times New Roman"/>
                <w:sz w:val="24"/>
                <w:szCs w:val="24"/>
              </w:rPr>
              <w:t>6</w:t>
            </w:r>
          </w:p>
        </w:tc>
        <w:tc>
          <w:tcPr>
            <w:tcW w:w="741" w:type="dxa"/>
            <w:vAlign w:val="center"/>
          </w:tcPr>
          <w:p>
            <w:pPr>
              <w:jc w:val="center"/>
              <w:rPr>
                <w:rFonts w:ascii="Times New Roman" w:hAnsi="Times New Roman" w:cs="Times New Roman"/>
                <w:sz w:val="24"/>
                <w:szCs w:val="24"/>
              </w:rPr>
            </w:pPr>
          </w:p>
        </w:tc>
        <w:tc>
          <w:tcPr>
            <w:tcW w:w="1004" w:type="dxa"/>
            <w:vAlign w:val="center"/>
          </w:tcPr>
          <w:p>
            <w:pPr>
              <w:jc w:val="center"/>
              <w:rPr>
                <w:rFonts w:ascii="Times New Roman" w:hAnsi="Times New Roman" w:cs="Times New Roman"/>
                <w:sz w:val="24"/>
                <w:szCs w:val="24"/>
              </w:rPr>
            </w:pPr>
          </w:p>
        </w:tc>
        <w:tc>
          <w:tcPr>
            <w:tcW w:w="1215" w:type="dxa"/>
            <w:vAlign w:val="center"/>
          </w:tcPr>
          <w:p>
            <w:pPr>
              <w:jc w:val="center"/>
              <w:rPr>
                <w:rFonts w:ascii="Times New Roman" w:hAnsi="Times New Roman" w:cs="Times New Roman"/>
                <w:sz w:val="24"/>
                <w:szCs w:val="24"/>
              </w:rPr>
            </w:pPr>
          </w:p>
        </w:tc>
        <w:tc>
          <w:tcPr>
            <w:tcW w:w="1004" w:type="dxa"/>
            <w:vAlign w:val="center"/>
          </w:tcPr>
          <w:p>
            <w:pPr>
              <w:jc w:val="center"/>
              <w:rPr>
                <w:rFonts w:ascii="Times New Roman" w:hAnsi="Times New Roman" w:cs="Times New Roman"/>
                <w:sz w:val="24"/>
                <w:szCs w:val="24"/>
              </w:rPr>
            </w:pPr>
          </w:p>
        </w:tc>
        <w:tc>
          <w:tcPr>
            <w:tcW w:w="1216" w:type="dxa"/>
            <w:vAlign w:val="center"/>
          </w:tcPr>
          <w:p>
            <w:pPr>
              <w:jc w:val="center"/>
              <w:rPr>
                <w:rFonts w:ascii="Times New Roman" w:hAnsi="Times New Roman" w:cs="Times New Roman"/>
                <w:sz w:val="24"/>
                <w:szCs w:val="24"/>
              </w:rPr>
            </w:pPr>
          </w:p>
        </w:tc>
        <w:tc>
          <w:tcPr>
            <w:tcW w:w="1237" w:type="dxa"/>
            <w:vAlign w:val="center"/>
          </w:tcPr>
          <w:p>
            <w:pPr>
              <w:jc w:val="center"/>
              <w:rPr>
                <w:rFonts w:ascii="Times New Roman" w:hAnsi="Times New Roman" w:cs="Times New Roman"/>
                <w:sz w:val="24"/>
                <w:szCs w:val="24"/>
              </w:rPr>
            </w:pPr>
          </w:p>
        </w:tc>
      </w:tr>
      <w:tr>
        <w:trPr>
          <w:trHeight w:val="454"/>
          <w:jc w:val="center"/>
        </w:trPr>
        <w:tc>
          <w:tcPr>
            <w:tcW w:w="518" w:type="dxa"/>
          </w:tcPr>
          <w:p>
            <w:pPr>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741" w:type="dxa"/>
            <w:vAlign w:val="center"/>
          </w:tcPr>
          <w:p>
            <w:pPr>
              <w:jc w:val="center"/>
              <w:rPr>
                <w:rFonts w:ascii="Times New Roman" w:hAnsi="Times New Roman" w:cs="Times New Roman"/>
                <w:sz w:val="24"/>
                <w:szCs w:val="24"/>
              </w:rPr>
            </w:pPr>
          </w:p>
        </w:tc>
        <w:tc>
          <w:tcPr>
            <w:tcW w:w="1004" w:type="dxa"/>
            <w:vAlign w:val="center"/>
          </w:tcPr>
          <w:p>
            <w:pPr>
              <w:jc w:val="center"/>
              <w:rPr>
                <w:rFonts w:ascii="Times New Roman" w:hAnsi="Times New Roman" w:cs="Times New Roman"/>
                <w:sz w:val="24"/>
                <w:szCs w:val="24"/>
              </w:rPr>
            </w:pPr>
          </w:p>
        </w:tc>
        <w:tc>
          <w:tcPr>
            <w:tcW w:w="1215" w:type="dxa"/>
            <w:vAlign w:val="center"/>
          </w:tcPr>
          <w:p>
            <w:pPr>
              <w:jc w:val="center"/>
              <w:rPr>
                <w:rFonts w:ascii="Times New Roman" w:hAnsi="Times New Roman" w:cs="Times New Roman"/>
                <w:sz w:val="24"/>
                <w:szCs w:val="24"/>
              </w:rPr>
            </w:pPr>
          </w:p>
        </w:tc>
        <w:tc>
          <w:tcPr>
            <w:tcW w:w="1004" w:type="dxa"/>
            <w:vAlign w:val="center"/>
          </w:tcPr>
          <w:p>
            <w:pPr>
              <w:jc w:val="center"/>
              <w:rPr>
                <w:rFonts w:ascii="Times New Roman" w:hAnsi="Times New Roman" w:cs="Times New Roman"/>
                <w:sz w:val="24"/>
                <w:szCs w:val="24"/>
              </w:rPr>
            </w:pPr>
          </w:p>
        </w:tc>
        <w:tc>
          <w:tcPr>
            <w:tcW w:w="1216" w:type="dxa"/>
            <w:vAlign w:val="center"/>
          </w:tcPr>
          <w:p>
            <w:pPr>
              <w:jc w:val="center"/>
              <w:rPr>
                <w:rFonts w:ascii="Times New Roman" w:hAnsi="Times New Roman" w:cs="Times New Roman"/>
                <w:sz w:val="24"/>
                <w:szCs w:val="24"/>
              </w:rPr>
            </w:pPr>
          </w:p>
        </w:tc>
        <w:tc>
          <w:tcPr>
            <w:tcW w:w="1237" w:type="dxa"/>
            <w:vAlign w:val="center"/>
          </w:tcPr>
          <w:p>
            <w:pPr>
              <w:jc w:val="center"/>
              <w:rPr>
                <w:rFonts w:ascii="Times New Roman" w:hAnsi="Times New Roman" w:cs="Times New Roman"/>
                <w:sz w:val="24"/>
                <w:szCs w:val="24"/>
              </w:rPr>
            </w:pPr>
          </w:p>
        </w:tc>
      </w:tr>
      <w:tr>
        <w:trPr>
          <w:trHeight w:val="454"/>
          <w:jc w:val="center"/>
        </w:trPr>
        <w:tc>
          <w:tcPr>
            <w:tcW w:w="518" w:type="dxa"/>
          </w:tcPr>
          <w:p>
            <w:pPr>
              <w:jc w:val="center"/>
              <w:rPr>
                <w:rFonts w:ascii="Times New Roman" w:hAnsi="Times New Roman" w:cs="Times New Roman"/>
                <w:sz w:val="24"/>
                <w:szCs w:val="24"/>
              </w:rPr>
            </w:pPr>
            <w:r>
              <w:rPr>
                <w:rFonts w:ascii="Times New Roman" w:hAnsi="Times New Roman" w:cs="Times New Roman"/>
                <w:sz w:val="24"/>
                <w:szCs w:val="24"/>
              </w:rPr>
              <w:t>8</w:t>
            </w:r>
          </w:p>
        </w:tc>
        <w:tc>
          <w:tcPr>
            <w:tcW w:w="741" w:type="dxa"/>
            <w:vAlign w:val="center"/>
          </w:tcPr>
          <w:p>
            <w:pPr>
              <w:jc w:val="center"/>
              <w:rPr>
                <w:rFonts w:ascii="Times New Roman" w:hAnsi="Times New Roman" w:cs="Times New Roman"/>
                <w:sz w:val="24"/>
                <w:szCs w:val="24"/>
              </w:rPr>
            </w:pPr>
          </w:p>
        </w:tc>
        <w:tc>
          <w:tcPr>
            <w:tcW w:w="1004" w:type="dxa"/>
            <w:vAlign w:val="center"/>
          </w:tcPr>
          <w:p>
            <w:pPr>
              <w:jc w:val="center"/>
              <w:rPr>
                <w:rFonts w:ascii="Times New Roman" w:hAnsi="Times New Roman" w:cs="Times New Roman"/>
                <w:sz w:val="24"/>
                <w:szCs w:val="24"/>
              </w:rPr>
            </w:pPr>
          </w:p>
        </w:tc>
        <w:tc>
          <w:tcPr>
            <w:tcW w:w="1215" w:type="dxa"/>
            <w:vAlign w:val="center"/>
          </w:tcPr>
          <w:p>
            <w:pPr>
              <w:jc w:val="center"/>
              <w:rPr>
                <w:rFonts w:ascii="Times New Roman" w:hAnsi="Times New Roman" w:cs="Times New Roman"/>
                <w:sz w:val="24"/>
                <w:szCs w:val="24"/>
              </w:rPr>
            </w:pPr>
          </w:p>
        </w:tc>
        <w:tc>
          <w:tcPr>
            <w:tcW w:w="1004" w:type="dxa"/>
            <w:vAlign w:val="center"/>
          </w:tcPr>
          <w:p>
            <w:pPr>
              <w:jc w:val="center"/>
              <w:rPr>
                <w:rFonts w:ascii="Times New Roman" w:hAnsi="Times New Roman" w:cs="Times New Roman"/>
                <w:sz w:val="24"/>
                <w:szCs w:val="24"/>
              </w:rPr>
            </w:pPr>
          </w:p>
        </w:tc>
        <w:tc>
          <w:tcPr>
            <w:tcW w:w="1216" w:type="dxa"/>
            <w:vAlign w:val="center"/>
          </w:tcPr>
          <w:p>
            <w:pPr>
              <w:jc w:val="center"/>
              <w:rPr>
                <w:rFonts w:ascii="Times New Roman" w:hAnsi="Times New Roman" w:cs="Times New Roman"/>
                <w:sz w:val="24"/>
                <w:szCs w:val="24"/>
              </w:rPr>
            </w:pPr>
          </w:p>
        </w:tc>
        <w:tc>
          <w:tcPr>
            <w:tcW w:w="1237" w:type="dxa"/>
            <w:vAlign w:val="center"/>
          </w:tcPr>
          <w:p>
            <w:pPr>
              <w:jc w:val="center"/>
              <w:rPr>
                <w:rFonts w:ascii="Times New Roman" w:hAnsi="Times New Roman" w:cs="Times New Roman"/>
                <w:sz w:val="24"/>
                <w:szCs w:val="24"/>
              </w:rPr>
            </w:pPr>
          </w:p>
        </w:tc>
      </w:tr>
      <w:tr>
        <w:trPr>
          <w:trHeight w:val="454"/>
          <w:jc w:val="center"/>
        </w:trPr>
        <w:tc>
          <w:tcPr>
            <w:tcW w:w="518" w:type="dxa"/>
          </w:tcPr>
          <w:p>
            <w:pPr>
              <w:jc w:val="center"/>
              <w:rPr>
                <w:rFonts w:ascii="Times New Roman" w:hAnsi="Times New Roman" w:cs="Times New Roman"/>
                <w:sz w:val="24"/>
                <w:szCs w:val="24"/>
              </w:rPr>
            </w:pPr>
            <w:r>
              <w:rPr>
                <w:rFonts w:ascii="Times New Roman" w:hAnsi="Times New Roman" w:cs="Times New Roman"/>
                <w:sz w:val="24"/>
                <w:szCs w:val="24"/>
              </w:rPr>
              <w:t>9</w:t>
            </w:r>
          </w:p>
        </w:tc>
        <w:tc>
          <w:tcPr>
            <w:tcW w:w="741" w:type="dxa"/>
            <w:vAlign w:val="center"/>
          </w:tcPr>
          <w:p>
            <w:pPr>
              <w:jc w:val="center"/>
              <w:rPr>
                <w:rFonts w:ascii="Times New Roman" w:hAnsi="Times New Roman" w:cs="Times New Roman"/>
                <w:sz w:val="24"/>
                <w:szCs w:val="24"/>
              </w:rPr>
            </w:pPr>
          </w:p>
        </w:tc>
        <w:tc>
          <w:tcPr>
            <w:tcW w:w="1004" w:type="dxa"/>
            <w:vAlign w:val="center"/>
          </w:tcPr>
          <w:p>
            <w:pPr>
              <w:jc w:val="center"/>
              <w:rPr>
                <w:rFonts w:ascii="Times New Roman" w:hAnsi="Times New Roman" w:cs="Times New Roman"/>
                <w:sz w:val="24"/>
                <w:szCs w:val="24"/>
              </w:rPr>
            </w:pPr>
          </w:p>
        </w:tc>
        <w:tc>
          <w:tcPr>
            <w:tcW w:w="1215" w:type="dxa"/>
            <w:vAlign w:val="center"/>
          </w:tcPr>
          <w:p>
            <w:pPr>
              <w:jc w:val="center"/>
              <w:rPr>
                <w:rFonts w:ascii="Times New Roman" w:hAnsi="Times New Roman" w:cs="Times New Roman"/>
                <w:sz w:val="24"/>
                <w:szCs w:val="24"/>
              </w:rPr>
            </w:pPr>
          </w:p>
        </w:tc>
        <w:tc>
          <w:tcPr>
            <w:tcW w:w="1004" w:type="dxa"/>
            <w:vAlign w:val="center"/>
          </w:tcPr>
          <w:p>
            <w:pPr>
              <w:jc w:val="center"/>
              <w:rPr>
                <w:rFonts w:ascii="Times New Roman" w:hAnsi="Times New Roman" w:cs="Times New Roman"/>
                <w:sz w:val="24"/>
                <w:szCs w:val="24"/>
              </w:rPr>
            </w:pPr>
          </w:p>
        </w:tc>
        <w:tc>
          <w:tcPr>
            <w:tcW w:w="1216" w:type="dxa"/>
            <w:vAlign w:val="center"/>
          </w:tcPr>
          <w:p>
            <w:pPr>
              <w:jc w:val="center"/>
              <w:rPr>
                <w:rFonts w:ascii="Times New Roman" w:hAnsi="Times New Roman" w:cs="Times New Roman"/>
                <w:sz w:val="24"/>
                <w:szCs w:val="24"/>
              </w:rPr>
            </w:pPr>
          </w:p>
        </w:tc>
        <w:tc>
          <w:tcPr>
            <w:tcW w:w="1237" w:type="dxa"/>
            <w:vAlign w:val="center"/>
          </w:tcPr>
          <w:p>
            <w:pPr>
              <w:jc w:val="center"/>
              <w:rPr>
                <w:rFonts w:ascii="Times New Roman" w:hAnsi="Times New Roman" w:cs="Times New Roman"/>
                <w:sz w:val="24"/>
                <w:szCs w:val="24"/>
              </w:rPr>
            </w:pPr>
          </w:p>
        </w:tc>
      </w:tr>
      <w:tr>
        <w:trPr>
          <w:trHeight w:val="454"/>
          <w:jc w:val="center"/>
        </w:trPr>
        <w:tc>
          <w:tcPr>
            <w:tcW w:w="518" w:type="dxa"/>
          </w:tcPr>
          <w:p>
            <w:pPr>
              <w:jc w:val="center"/>
              <w:rPr>
                <w:rFonts w:ascii="Times New Roman" w:hAnsi="Times New Roman" w:cs="Times New Roman"/>
                <w:sz w:val="24"/>
                <w:szCs w:val="24"/>
              </w:rPr>
            </w:pPr>
            <w:r>
              <w:rPr>
                <w:rFonts w:ascii="Times New Roman" w:hAnsi="Times New Roman" w:cs="Times New Roman"/>
                <w:sz w:val="24"/>
                <w:szCs w:val="24"/>
              </w:rPr>
              <w:t>10</w:t>
            </w:r>
          </w:p>
        </w:tc>
        <w:tc>
          <w:tcPr>
            <w:tcW w:w="741" w:type="dxa"/>
            <w:vAlign w:val="center"/>
          </w:tcPr>
          <w:p>
            <w:pPr>
              <w:jc w:val="center"/>
              <w:rPr>
                <w:rFonts w:ascii="Times New Roman" w:hAnsi="Times New Roman" w:cs="Times New Roman"/>
                <w:sz w:val="24"/>
                <w:szCs w:val="24"/>
              </w:rPr>
            </w:pPr>
          </w:p>
        </w:tc>
        <w:tc>
          <w:tcPr>
            <w:tcW w:w="1004" w:type="dxa"/>
            <w:vAlign w:val="center"/>
          </w:tcPr>
          <w:p>
            <w:pPr>
              <w:jc w:val="center"/>
              <w:rPr>
                <w:rFonts w:ascii="Times New Roman" w:hAnsi="Times New Roman" w:cs="Times New Roman"/>
                <w:sz w:val="24"/>
                <w:szCs w:val="24"/>
              </w:rPr>
            </w:pPr>
          </w:p>
        </w:tc>
        <w:tc>
          <w:tcPr>
            <w:tcW w:w="1215" w:type="dxa"/>
            <w:vAlign w:val="center"/>
          </w:tcPr>
          <w:p>
            <w:pPr>
              <w:jc w:val="center"/>
              <w:rPr>
                <w:rFonts w:ascii="Times New Roman" w:hAnsi="Times New Roman" w:cs="Times New Roman"/>
                <w:sz w:val="24"/>
                <w:szCs w:val="24"/>
              </w:rPr>
            </w:pPr>
          </w:p>
        </w:tc>
        <w:tc>
          <w:tcPr>
            <w:tcW w:w="1004" w:type="dxa"/>
            <w:tcBorders>
              <w:bottom w:val="single" w:sz="4" w:space="0" w:color="auto"/>
            </w:tcBorders>
            <w:vAlign w:val="center"/>
          </w:tcPr>
          <w:p>
            <w:pPr>
              <w:jc w:val="center"/>
              <w:rPr>
                <w:rFonts w:ascii="Times New Roman" w:hAnsi="Times New Roman" w:cs="Times New Roman"/>
                <w:sz w:val="24"/>
                <w:szCs w:val="24"/>
              </w:rPr>
            </w:pPr>
          </w:p>
        </w:tc>
        <w:tc>
          <w:tcPr>
            <w:tcW w:w="1216" w:type="dxa"/>
            <w:vAlign w:val="center"/>
          </w:tcPr>
          <w:p>
            <w:pPr>
              <w:jc w:val="center"/>
              <w:rPr>
                <w:rFonts w:ascii="Times New Roman" w:hAnsi="Times New Roman" w:cs="Times New Roman"/>
                <w:sz w:val="24"/>
                <w:szCs w:val="24"/>
              </w:rPr>
            </w:pPr>
          </w:p>
        </w:tc>
        <w:tc>
          <w:tcPr>
            <w:tcW w:w="1237" w:type="dxa"/>
            <w:vAlign w:val="center"/>
          </w:tcPr>
          <w:p>
            <w:pPr>
              <w:jc w:val="center"/>
              <w:rPr>
                <w:rFonts w:ascii="Times New Roman" w:hAnsi="Times New Roman" w:cs="Times New Roman"/>
                <w:sz w:val="24"/>
                <w:szCs w:val="24"/>
              </w:rPr>
            </w:pPr>
          </w:p>
        </w:tc>
      </w:tr>
      <w:tr>
        <w:trPr>
          <w:trHeight w:val="454"/>
          <w:jc w:val="center"/>
        </w:trPr>
        <w:tc>
          <w:tcPr>
            <w:tcW w:w="1259" w:type="dxa"/>
            <w:gridSpan w:val="2"/>
            <w:vAlign w:val="center"/>
          </w:tcPr>
          <w:p>
            <w:pPr>
              <w:jc w:val="center"/>
              <w:rPr>
                <w:rFonts w:ascii="Times New Roman" w:hAnsi="Times New Roman" w:cs="Times New Roman"/>
                <w:sz w:val="24"/>
                <w:szCs w:val="24"/>
              </w:rPr>
            </w:pPr>
            <w:r>
              <w:rPr>
                <w:rFonts w:ascii="Times New Roman" w:hAnsi="Times New Roman" w:cs="Times New Roman" w:hint="eastAsia"/>
                <w:sz w:val="24"/>
                <w:szCs w:val="24"/>
              </w:rPr>
              <w:t>最大误差</w:t>
            </w:r>
          </w:p>
        </w:tc>
        <w:tc>
          <w:tcPr>
            <w:tcW w:w="1004" w:type="dxa"/>
            <w:tcBorders>
              <w:tr2bl w:val="single" w:sz="4" w:space="0" w:color="auto"/>
            </w:tcBorders>
            <w:vAlign w:val="center"/>
          </w:tcPr>
          <w:p>
            <w:pPr>
              <w:jc w:val="center"/>
              <w:rPr>
                <w:rFonts w:ascii="Times New Roman" w:hAnsi="Times New Roman" w:cs="Times New Roman"/>
                <w:sz w:val="24"/>
                <w:szCs w:val="24"/>
              </w:rPr>
            </w:pPr>
          </w:p>
        </w:tc>
        <w:tc>
          <w:tcPr>
            <w:tcW w:w="1215" w:type="dxa"/>
            <w:vAlign w:val="center"/>
          </w:tcPr>
          <w:p>
            <w:pPr>
              <w:jc w:val="center"/>
              <w:rPr>
                <w:rFonts w:ascii="Times New Roman" w:hAnsi="Times New Roman" w:cs="Times New Roman"/>
                <w:sz w:val="24"/>
                <w:szCs w:val="24"/>
              </w:rPr>
            </w:pPr>
          </w:p>
        </w:tc>
        <w:tc>
          <w:tcPr>
            <w:tcW w:w="1004" w:type="dxa"/>
            <w:tcBorders>
              <w:tr2bl w:val="single" w:sz="4" w:space="0" w:color="auto"/>
            </w:tcBorders>
            <w:vAlign w:val="center"/>
          </w:tcPr>
          <w:p>
            <w:pPr>
              <w:jc w:val="center"/>
              <w:rPr>
                <w:rFonts w:ascii="Times New Roman" w:hAnsi="Times New Roman" w:cs="Times New Roman"/>
                <w:sz w:val="24"/>
                <w:szCs w:val="24"/>
              </w:rPr>
            </w:pPr>
          </w:p>
        </w:tc>
        <w:tc>
          <w:tcPr>
            <w:tcW w:w="1216" w:type="dxa"/>
            <w:vAlign w:val="center"/>
          </w:tcPr>
          <w:p>
            <w:pPr>
              <w:jc w:val="center"/>
              <w:rPr>
                <w:rFonts w:ascii="Times New Roman" w:hAnsi="Times New Roman" w:cs="Times New Roman"/>
                <w:sz w:val="24"/>
                <w:szCs w:val="24"/>
              </w:rPr>
            </w:pPr>
          </w:p>
        </w:tc>
        <w:tc>
          <w:tcPr>
            <w:tcW w:w="1237" w:type="dxa"/>
            <w:vAlign w:val="center"/>
          </w:tcPr>
          <w:p>
            <w:pPr>
              <w:jc w:val="center"/>
              <w:rPr>
                <w:rFonts w:ascii="Times New Roman" w:hAnsi="Times New Roman" w:cs="Times New Roman"/>
                <w:sz w:val="24"/>
                <w:szCs w:val="24"/>
              </w:rPr>
            </w:pPr>
          </w:p>
        </w:tc>
      </w:tr>
    </w:tbl>
    <w:p>
      <w:pPr>
        <w:rPr>
          <w:sz w:val="24"/>
          <w:szCs w:val="24"/>
        </w:rPr>
      </w:pPr>
      <w:r>
        <w:rPr>
          <w:rFonts w:hint="eastAsia"/>
          <w:sz w:val="24"/>
          <w:szCs w:val="24"/>
        </w:rPr>
        <w:t>经校验，量程范围内最大绝对误差</w:t>
      </w:r>
      <w:r>
        <w:rPr>
          <w:position w:val="-12"/>
          <w:sz w:val="24"/>
          <w:szCs w:val="24"/>
        </w:rPr>
        <w:object w:dxaOrig="480" w:dyaOrig="360">
          <v:shape id="_x0000_i1039" type="#_x0000_t75" style="width:24.75pt;height:18pt" o:ole="">
            <v:imagedata r:id="rId23" o:title=""/>
          </v:shape>
          <o:OLEObject Type="Embed" ProgID="Equation.DSMT4" ShapeID="_x0000_i1039" DrawAspect="Content" ObjectID="_1651666256" r:id="rId33"/>
        </w:object>
      </w:r>
      <w:r>
        <w:rPr>
          <w:rFonts w:hint="eastAsia"/>
          <w:sz w:val="24"/>
          <w:szCs w:val="24"/>
        </w:rPr>
        <w:t>：</w:t>
      </w:r>
    </w:p>
    <w:p>
      <w:pPr>
        <w:rPr>
          <w:sz w:val="24"/>
          <w:szCs w:val="24"/>
        </w:rPr>
      </w:pPr>
      <w:r>
        <w:rPr>
          <w:rFonts w:hint="eastAsia"/>
          <w:sz w:val="24"/>
          <w:szCs w:val="24"/>
        </w:rPr>
        <w:t>经校验，量程范围内校订的基本误差</w:t>
      </w:r>
      <w:r>
        <w:rPr>
          <w:position w:val="-24"/>
          <w:sz w:val="24"/>
          <w:szCs w:val="24"/>
        </w:rPr>
        <w:object w:dxaOrig="1040" w:dyaOrig="639">
          <v:shape id="_x0000_i1040" type="#_x0000_t75" style="width:51.75pt;height:32.25pt" o:ole="">
            <v:imagedata r:id="rId25" o:title=""/>
          </v:shape>
          <o:OLEObject Type="Embed" ProgID="Equation.DSMT4" ShapeID="_x0000_i1040" DrawAspect="Content" ObjectID="_1651666257" r:id="rId34"/>
        </w:object>
      </w:r>
      <w:r>
        <w:rPr>
          <w:rFonts w:hint="eastAsia"/>
          <w:sz w:val="24"/>
          <w:szCs w:val="24"/>
        </w:rPr>
        <w:t>：</w:t>
      </w:r>
    </w:p>
    <w:p>
      <w:pPr>
        <w:rPr>
          <w:sz w:val="24"/>
          <w:szCs w:val="24"/>
        </w:rPr>
      </w:pPr>
      <w:r>
        <w:rPr>
          <w:rFonts w:hint="eastAsia"/>
          <w:sz w:val="24"/>
          <w:szCs w:val="24"/>
        </w:rPr>
        <w:t>仪表标示的等级：</w:t>
      </w:r>
      <w:r>
        <w:rPr>
          <w:rFonts w:hint="eastAsia"/>
          <w:sz w:val="24"/>
          <w:szCs w:val="24"/>
        </w:rPr>
        <w:t xml:space="preserve">           </w:t>
      </w:r>
      <w:r>
        <w:rPr>
          <w:rFonts w:hint="eastAsia"/>
          <w:sz w:val="24"/>
          <w:szCs w:val="24"/>
        </w:rPr>
        <w:t>精度：</w:t>
      </w:r>
    </w:p>
    <w:p>
      <w:pPr>
        <w:rPr>
          <w:sz w:val="24"/>
          <w:szCs w:val="24"/>
        </w:rPr>
      </w:pPr>
      <w:r>
        <w:rPr>
          <w:rFonts w:hint="eastAsia"/>
          <w:sz w:val="24"/>
          <w:szCs w:val="24"/>
        </w:rPr>
        <w:t>校验结果：</w:t>
      </w:r>
      <w:r>
        <w:rPr>
          <w:rFonts w:hint="eastAsia"/>
          <w:sz w:val="24"/>
          <w:szCs w:val="24"/>
        </w:rPr>
        <w:t xml:space="preserve"> </w:t>
      </w:r>
      <w:r>
        <w:rPr>
          <w:rFonts w:hint="eastAsia"/>
          <w:sz w:val="24"/>
          <w:szCs w:val="24"/>
        </w:rPr>
        <w:sym w:font="Wingdings" w:char="F0A8"/>
      </w:r>
      <w:r>
        <w:rPr>
          <w:rFonts w:hint="eastAsia"/>
          <w:sz w:val="24"/>
          <w:szCs w:val="24"/>
        </w:rPr>
        <w:t>合格</w:t>
      </w:r>
      <w:r>
        <w:rPr>
          <w:rFonts w:hint="eastAsia"/>
          <w:sz w:val="24"/>
          <w:szCs w:val="24"/>
        </w:rPr>
        <w:t xml:space="preserve">     </w:t>
      </w:r>
      <w:r>
        <w:rPr>
          <w:rFonts w:hint="eastAsia"/>
          <w:sz w:val="24"/>
          <w:szCs w:val="24"/>
        </w:rPr>
        <w:sym w:font="Wingdings" w:char="F0A8"/>
      </w:r>
      <w:r>
        <w:rPr>
          <w:rFonts w:hint="eastAsia"/>
          <w:sz w:val="24"/>
          <w:szCs w:val="24"/>
        </w:rPr>
        <w:t>不合格</w:t>
      </w:r>
    </w:p>
    <w:p>
      <w:pPr>
        <w:rPr>
          <w:sz w:val="24"/>
          <w:szCs w:val="24"/>
        </w:rPr>
      </w:pPr>
      <w:r>
        <w:rPr>
          <w:rFonts w:hint="eastAsia"/>
          <w:sz w:val="24"/>
          <w:szCs w:val="24"/>
        </w:rPr>
        <w:t>不合格原因：</w:t>
      </w:r>
    </w:p>
    <w:p>
      <w:pPr>
        <w:rPr>
          <w:sz w:val="24"/>
          <w:szCs w:val="24"/>
        </w:rPr>
      </w:pPr>
      <w:r>
        <w:rPr>
          <w:rFonts w:hint="eastAsia"/>
          <w:sz w:val="24"/>
          <w:szCs w:val="24"/>
        </w:rPr>
        <w:t>校验日期：</w:t>
      </w:r>
      <w:r>
        <w:rPr>
          <w:rFonts w:hint="eastAsia"/>
          <w:sz w:val="24"/>
          <w:szCs w:val="24"/>
        </w:rPr>
        <w:t xml:space="preserve">                </w:t>
      </w:r>
      <w:r>
        <w:rPr>
          <w:rFonts w:hint="eastAsia"/>
          <w:sz w:val="24"/>
          <w:szCs w:val="24"/>
        </w:rPr>
        <w:t>校验人：</w:t>
      </w:r>
    </w:p>
    <w:p>
      <w:pPr>
        <w:jc w:val="center"/>
        <w:rPr>
          <w:rFonts w:ascii="Times New Roman" w:hAnsi="Times New Roman" w:cs="Times New Roman"/>
          <w:b/>
          <w:sz w:val="32"/>
          <w:szCs w:val="32"/>
        </w:rPr>
      </w:pPr>
      <w:r>
        <w:rPr>
          <w:rFonts w:ascii="Times New Roman" w:hAnsiTheme="minorEastAsia" w:cs="Times New Roman"/>
          <w:b/>
          <w:sz w:val="32"/>
          <w:szCs w:val="32"/>
        </w:rPr>
        <w:t>实验二、热工参数采集系统调试</w:t>
      </w:r>
    </w:p>
    <w:p>
      <w:pPr>
        <w:rPr>
          <w:rFonts w:ascii="Times New Roman" w:eastAsia="黑体" w:hAnsi="Times New Roman" w:cs="Times New Roman"/>
          <w:sz w:val="28"/>
          <w:szCs w:val="28"/>
        </w:rPr>
      </w:pPr>
      <w:r>
        <w:rPr>
          <w:rFonts w:ascii="Times New Roman" w:eastAsia="黑体" w:hAnsi="Times New Roman" w:cs="Times New Roman"/>
          <w:sz w:val="28"/>
          <w:szCs w:val="28"/>
        </w:rPr>
        <w:t>一、实验目的</w:t>
      </w:r>
    </w:p>
    <w:p>
      <w:pPr>
        <w:spacing w:line="300" w:lineRule="auto"/>
        <w:ind w:leftChars="200" w:left="420"/>
        <w:rPr>
          <w:rFonts w:ascii="Times New Roman" w:hAnsi="Times New Roman" w:cs="Times New Roman"/>
          <w:szCs w:val="21"/>
        </w:rPr>
      </w:pPr>
      <w:r>
        <w:rPr>
          <w:rFonts w:ascii="Times New Roman" w:hAnsi="Times New Roman" w:cs="Times New Roman"/>
          <w:szCs w:val="21"/>
        </w:rPr>
        <w:t>1</w:t>
      </w:r>
      <w:r>
        <w:rPr>
          <w:rFonts w:ascii="Times New Roman" w:hAnsiTheme="minorEastAsia" w:cs="Times New Roman"/>
          <w:szCs w:val="21"/>
        </w:rPr>
        <w:t>、了解热工参数采集系统；</w:t>
      </w:r>
    </w:p>
    <w:p>
      <w:pPr>
        <w:spacing w:line="300" w:lineRule="auto"/>
        <w:ind w:leftChars="200" w:left="420"/>
        <w:rPr>
          <w:rFonts w:ascii="Times New Roman" w:hAnsi="Times New Roman" w:cs="Times New Roman"/>
          <w:sz w:val="24"/>
          <w:szCs w:val="24"/>
        </w:rPr>
      </w:pPr>
      <w:r>
        <w:rPr>
          <w:rFonts w:ascii="Times New Roman" w:hAnsi="Times New Roman" w:cs="Times New Roman"/>
          <w:szCs w:val="21"/>
        </w:rPr>
        <w:t>2</w:t>
      </w:r>
      <w:r>
        <w:rPr>
          <w:rFonts w:ascii="Times New Roman" w:hAnsiTheme="minorEastAsia" w:cs="Times New Roman"/>
          <w:szCs w:val="21"/>
        </w:rPr>
        <w:t>、掌握不同数据采集信号的接线方法</w:t>
      </w:r>
      <w:r>
        <w:rPr>
          <w:rFonts w:ascii="Times New Roman" w:hAnsiTheme="minorEastAsia" w:cs="Times New Roman"/>
          <w:sz w:val="24"/>
          <w:szCs w:val="24"/>
        </w:rPr>
        <w:t>。</w:t>
      </w:r>
    </w:p>
    <w:p>
      <w:pPr>
        <w:autoSpaceDE w:val="0"/>
        <w:autoSpaceDN w:val="0"/>
        <w:adjustRightInd w:val="0"/>
        <w:spacing w:line="300" w:lineRule="auto"/>
        <w:rPr>
          <w:rFonts w:ascii="Times New Roman" w:eastAsia="黑体" w:hAnsi="Times New Roman" w:cs="Times New Roman"/>
          <w:sz w:val="28"/>
          <w:szCs w:val="28"/>
          <w:shd w:val="clear" w:color="auto" w:fill="FFFFFF"/>
        </w:rPr>
      </w:pPr>
      <w:r>
        <w:rPr>
          <w:rFonts w:ascii="Times New Roman" w:eastAsia="黑体" w:hAnsi="Times New Roman" w:cs="Times New Roman"/>
          <w:sz w:val="28"/>
          <w:szCs w:val="28"/>
          <w:shd w:val="clear" w:color="auto" w:fill="FFFFFF"/>
        </w:rPr>
        <w:t>二、实验装置</w:t>
      </w:r>
    </w:p>
    <w:p>
      <w:pPr>
        <w:spacing w:line="300" w:lineRule="auto"/>
        <w:ind w:leftChars="200" w:left="420"/>
        <w:rPr>
          <w:rFonts w:ascii="Times New Roman" w:hAnsi="Times New Roman" w:cs="Times New Roman"/>
          <w:sz w:val="24"/>
          <w:szCs w:val="24"/>
        </w:rPr>
      </w:pPr>
      <w:r>
        <w:rPr>
          <w:rFonts w:ascii="Times New Roman" w:hAnsiTheme="minorEastAsia" w:cs="Times New Roman"/>
          <w:sz w:val="24"/>
          <w:szCs w:val="24"/>
        </w:rPr>
        <w:t>数据采集器、</w:t>
      </w:r>
      <w:r>
        <w:rPr>
          <w:rFonts w:ascii="Times New Roman" w:hAnsi="Times New Roman" w:cs="Times New Roman"/>
          <w:sz w:val="24"/>
          <w:szCs w:val="24"/>
        </w:rPr>
        <w:t>USB-485</w:t>
      </w:r>
      <w:r>
        <w:rPr>
          <w:rFonts w:ascii="Times New Roman" w:hAnsiTheme="minorEastAsia" w:cs="Times New Roman"/>
          <w:sz w:val="24"/>
          <w:szCs w:val="24"/>
        </w:rPr>
        <w:t>转换器、传感器和笔记本电脑。</w:t>
      </w:r>
    </w:p>
    <w:p>
      <w:pPr>
        <w:spacing w:line="300" w:lineRule="auto"/>
        <w:ind w:leftChars="200" w:left="420"/>
        <w:rPr>
          <w:rFonts w:ascii="Times New Roman" w:hAnsi="Times New Roman" w:cs="Times New Roman"/>
          <w:sz w:val="24"/>
          <w:szCs w:val="24"/>
        </w:rPr>
      </w:pPr>
    </w:p>
    <w:p>
      <w:pPr>
        <w:spacing w:line="300" w:lineRule="auto"/>
        <w:ind w:leftChars="200" w:left="420"/>
        <w:rPr>
          <w:rFonts w:ascii="Times New Roman" w:hAnsi="Times New Roman" w:cs="Times New Roman"/>
          <w:sz w:val="24"/>
          <w:szCs w:val="24"/>
        </w:rPr>
      </w:pPr>
    </w:p>
    <w:p>
      <w:pPr>
        <w:spacing w:line="300" w:lineRule="auto"/>
        <w:ind w:leftChars="200" w:left="420"/>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275" type="#_x0000_t202" style="position:absolute;left:0;text-align:left;margin-left:292.15pt;margin-top:119.6pt;width:53.75pt;height:22.8pt;z-index:251661312" filled="f" stroked="f">
            <v:textbox>
              <w:txbxContent>
                <w:p>
                  <w:r>
                    <w:rPr>
                      <w:rFonts w:asciiTheme="minorEastAsia" w:hAnsiTheme="minorEastAsia" w:cs="Times New Roman" w:hint="eastAsia"/>
                      <w:sz w:val="24"/>
                      <w:szCs w:val="24"/>
                    </w:rPr>
                    <w:t>笔记本</w:t>
                  </w:r>
                </w:p>
              </w:txbxContent>
            </v:textbox>
          </v:shape>
        </w:pict>
      </w:r>
      <w:r>
        <w:rPr>
          <w:rFonts w:ascii="Times New Roman" w:hAnsi="Times New Roman" w:cs="Times New Roman"/>
          <w:noProof/>
          <w:sz w:val="24"/>
          <w:szCs w:val="24"/>
        </w:rPr>
        <w:pict>
          <v:shape id="_x0000_s1274" type="#_x0000_t202" style="position:absolute;left:0;text-align:left;margin-left:223.1pt;margin-top:108pt;width:65.45pt;height:42.1pt;z-index:251660288" filled="f" stroked="f">
            <v:textbox>
              <w:txbxContent>
                <w:p>
                  <w:pPr>
                    <w:jc w:val="center"/>
                    <w:rPr>
                      <w:rFonts w:ascii="Times New Roman" w:hAnsi="Times New Roman" w:cs="Times New Roman"/>
                    </w:rPr>
                  </w:pPr>
                  <w:r>
                    <w:rPr>
                      <w:rFonts w:ascii="Times New Roman" w:hAnsi="Times New Roman" w:cs="Times New Roman"/>
                      <w:sz w:val="24"/>
                      <w:szCs w:val="24"/>
                    </w:rPr>
                    <w:t>USB-485</w:t>
                  </w:r>
                  <w:r>
                    <w:rPr>
                      <w:rFonts w:ascii="Times New Roman" w:hAnsiTheme="minorEastAsia" w:cs="Times New Roman"/>
                      <w:sz w:val="24"/>
                      <w:szCs w:val="24"/>
                    </w:rPr>
                    <w:t>转换器</w:t>
                  </w:r>
                </w:p>
              </w:txbxContent>
            </v:textbox>
          </v:shape>
        </w:pict>
      </w:r>
      <w:r>
        <w:rPr>
          <w:rFonts w:ascii="Times New Roman" w:hAnsi="Times New Roman" w:cs="Times New Roman"/>
          <w:noProof/>
          <w:sz w:val="24"/>
          <w:szCs w:val="24"/>
        </w:rPr>
        <w:pict>
          <v:shape id="_x0000_s1273" type="#_x0000_t202" style="position:absolute;left:0;text-align:left;margin-left:109.05pt;margin-top:120.9pt;width:70.25pt;height:32.75pt;z-index:251659264" filled="f" stroked="f">
            <v:textbox>
              <w:txbxContent>
                <w:p>
                  <w:r>
                    <w:rPr>
                      <w:rFonts w:hint="eastAsia"/>
                    </w:rPr>
                    <w:t>数据采集器</w:t>
                  </w:r>
                </w:p>
              </w:txbxContent>
            </v:textbox>
          </v:shape>
        </w:pict>
      </w:r>
      <w:r>
        <w:rPr>
          <w:rFonts w:ascii="Times New Roman" w:hAnsi="Times New Roman" w:cs="Times New Roman"/>
          <w:noProof/>
          <w:sz w:val="24"/>
          <w:szCs w:val="24"/>
        </w:rPr>
        <w:pict>
          <v:shape id="_x0000_s1272" type="#_x0000_t202" style="position:absolute;left:0;text-align:left;margin-left:26.95pt;margin-top:95.1pt;width:57.75pt;height:32.75pt;z-index:251658240" filled="f" stroked="f">
            <v:textbox style="mso-next-textbox:#_x0000_s1272">
              <w:txbxContent>
                <w:p>
                  <w:r>
                    <w:rPr>
                      <w:rFonts w:hint="eastAsia"/>
                    </w:rPr>
                    <w:t>传感器</w:t>
                  </w:r>
                </w:p>
              </w:txbxContent>
            </v:textbox>
          </v:shape>
        </w:pict>
      </w:r>
      <w:r>
        <w:rPr>
          <w:rFonts w:ascii="Times New Roman" w:hAnsi="Times New Roman" w:cs="Times New Roman"/>
          <w:sz w:val="24"/>
          <w:szCs w:val="24"/>
        </w:rPr>
      </w:r>
      <w:r>
        <w:rPr>
          <w:rFonts w:ascii="Times New Roman" w:hAnsi="Times New Roman" w:cs="Times New Roman"/>
          <w:sz w:val="24"/>
          <w:szCs w:val="24"/>
        </w:rPr>
        <w:pict>
          <v:group id="_x0000_s1271" style="width:320.85pt;height:126.4pt;mso-position-horizontal-relative:char;mso-position-vertical-relative:line" coordorigin="2843,5065" coordsize="6996,2667">
            <v:group id="_x0000_s1270" style="position:absolute;left:2843;top:5282;width:490;height:2450" coordorigin="2843,5282" coordsize="490,2450">
              <v:rect id="_x0000_s1087" style="position:absolute;left:3011;top:5748;width:57;height:1984"/>
              <v:oval id="_x0000_s1088" style="position:absolute;left:2843;top:5282;width:386;height:466"/>
              <v:oval id="_x0000_s1089" style="position:absolute;left:3068;top:5453;width:265;height:143"/>
            </v:group>
            <v:rect id="_x0000_s1091" style="position:absolute;left:4488;top:6125;width:2266;height:1343"/>
            <v:group id="_x0000_s1269" style="position:absolute;left:8375;top:6154;width:1464;height:1206" coordorigin="8697,6224" coordsize="1464,1206">
              <v:shapetype id="_x0000_t32" coordsize="21600,21600" o:spt="32" o:oned="t" path="m,l21600,21600e" filled="f">
                <v:path arrowok="t" fillok="f" o:connecttype="none"/>
                <o:lock v:ext="edit" shapetype="t"/>
              </v:shapetype>
              <v:shape id="_x0000_s1110" type="#_x0000_t32" style="position:absolute;left:8927;top:6751;width:798;height:0" o:connectortype="straight"/>
              <v:group id="_x0000_s1258" style="position:absolute;left:8722;top:6224;width:1439;height:1153" coordorigin="8722,6224" coordsize="1439,1153">
                <v:group id="_x0000_s1105" style="position:absolute;left:8722;top:6224;width:1345;height:614" coordorigin="8722,6224" coordsize="1345,614">
                  <v:shape id="_x0000_s1102" type="#_x0000_t32" style="position:absolute;left:8722;top:6224;width:205;height:614;flip:y" o:connectortype="straight"/>
                  <v:shape id="_x0000_s1103" type="#_x0000_t32" style="position:absolute;left:8927;top:6224;width:1140;height:0" o:connectortype="straight"/>
                  <v:shape id="_x0000_s1104" type="#_x0000_t32" style="position:absolute;left:9862;top:6224;width:205;height:614;flip:x" o:connectortype="straight"/>
                </v:group>
                <v:group id="_x0000_s1106" style="position:absolute;left:8927;top:6313;width:941;height:438" coordorigin="8722,6224" coordsize="1345,614">
                  <v:shape id="_x0000_s1107" type="#_x0000_t32" style="position:absolute;left:8722;top:6224;width:205;height:614;flip:y" o:connectortype="straight"/>
                  <v:shape id="_x0000_s1108" type="#_x0000_t32" style="position:absolute;left:8927;top:6224;width:1140;height:0" o:connectortype="straight"/>
                  <v:shape id="_x0000_s1109" type="#_x0000_t32" style="position:absolute;left:9862;top:6224;width:205;height:614;flip:x" o:connectortype="straight"/>
                </v:group>
                <v:group id="_x0000_s1116" style="position:absolute;left:8722;top:6838;width:1439;height:539" coordorigin="8722,6838" coordsize="1439,539">
                  <v:shape id="_x0000_s1112" type="#_x0000_t32" style="position:absolute;left:8722;top:6838;width:1146;height:0" o:connectortype="straight"/>
                  <v:shape id="_x0000_s1113" type="#_x0000_t32" style="position:absolute;left:8722;top:6838;width:293;height:539" o:connectortype="straight"/>
                  <v:shape id="_x0000_s1114" type="#_x0000_t32" style="position:absolute;left:9015;top:7377;width:1146;height:0" o:connectortype="straight"/>
                  <v:shape id="_x0000_s1115" type="#_x0000_t32" style="position:absolute;left:9868;top:6838;width:293;height:539" o:connectortype="straight"/>
                </v:group>
              </v:group>
              <v:shape id="_x0000_s1122" type="#_x0000_t32" style="position:absolute;left:8697;top:6848;width:25;height:34;flip:x" o:connectortype="straight"/>
              <v:group id="_x0000_s1259" style="position:absolute;left:8697;top:6891;width:1447;height:539" coordorigin="8697,6891" coordsize="1447,539">
                <v:group id="_x0000_s1128" style="position:absolute;left:8697;top:6891;width:1447;height:539" coordorigin="8677,6886" coordsize="1447,539">
                  <v:shape id="_x0000_s1120" type="#_x0000_t32" style="position:absolute;left:8978;top:7425;width:1146;height:0" o:connectortype="straight"/>
                  <v:shape id="_x0000_s1125" type="#_x0000_t32" style="position:absolute;left:8677;top:6886;width:293;height:539" o:connectortype="straight"/>
                </v:group>
                <v:shape id="_x0000_s1129" type="#_x0000_t32" style="position:absolute;left:8998;top:7377;width:17;height:53;flip:x" o:connectortype="straight"/>
              </v:group>
              <v:shape id="_x0000_s1130" type="#_x0000_t32" style="position:absolute;left:10144;top:7377;width:17;height:53;flip:x" o:connectortype="straight"/>
            </v:group>
            <v:group id="_x0000_s1171" style="position:absolute;left:4596;top:6810;width:1417;height:233" coordorigin="4596,6810" coordsize="1417,233">
              <v:rect id="_x0000_s1141" style="position:absolute;left:4663;top:6986;width:23;height:57"/>
              <v:rect id="_x0000_s1142" style="position:absolute;left:4750;top:6986;width:23;height:57"/>
              <v:rect id="_x0000_s1143" style="position:absolute;left:4834;top:6986;width:23;height:57"/>
              <v:rect id="_x0000_s1144" style="position:absolute;left:4921;top:6985;width:23;height:57"/>
              <v:rect id="_x0000_s1145" style="position:absolute;left:5003;top:6985;width:23;height:57"/>
              <v:rect id="_x0000_s1146" style="position:absolute;left:5086;top:6986;width:23;height:57"/>
              <v:rect id="_x0000_s1147" style="position:absolute;left:5172;top:6986;width:23;height:57"/>
              <v:rect id="_x0000_s1148" style="position:absolute;left:5262;top:6985;width:23;height:57"/>
              <v:rect id="_x0000_s1149" style="position:absolute;left:5344;top:6985;width:23;height:57"/>
              <v:rect id="_x0000_s1150" style="position:absolute;left:5423;top:6986;width:23;height:57"/>
              <v:rect id="_x0000_s1151" style="position:absolute;left:5510;top:6986;width:23;height:57"/>
              <v:rect id="_x0000_s1152" style="position:absolute;left:5594;top:6986;width:23;height:57"/>
              <v:rect id="_x0000_s1153" style="position:absolute;left:5681;top:6985;width:23;height:57"/>
              <v:rect id="_x0000_s1154" style="position:absolute;left:5763;top:6985;width:23;height:57"/>
              <v:rect id="_x0000_s1155" style="position:absolute;left:5846;top:6986;width:23;height:57"/>
              <v:rect id="_x0000_s1156" style="position:absolute;left:5932;top:6986;width:23;height:57"/>
              <v:group id="_x0000_s1170" style="position:absolute;left:4596;top:6810;width:1417;height:175" coordorigin="4596,6810" coordsize="1417,175">
                <v:rect id="_x0000_s1093" style="position:absolute;left:4596;top:6872;width:1417;height:113"/>
                <v:group id="_x0000_s1169" style="position:absolute;left:4658;top:6810;width:622;height:58" coordorigin="4658,6810" coordsize="622,58">
                  <v:group id="_x0000_s1168" style="position:absolute;left:4658;top:6811;width:110;height:57" coordorigin="4658,6811" coordsize="110,57">
                    <v:rect id="_x0000_s1132" style="position:absolute;left:4658;top:6811;width:23;height:57"/>
                    <v:rect id="_x0000_s1133" style="position:absolute;left:4745;top:6811;width:23;height:57"/>
                  </v:group>
                  <v:rect id="_x0000_s1134" style="position:absolute;left:4829;top:6811;width:23;height:57"/>
                  <v:rect id="_x0000_s1135" style="position:absolute;left:4916;top:6810;width:23;height:57"/>
                  <v:rect id="_x0000_s1136" style="position:absolute;left:4998;top:6810;width:23;height:57"/>
                  <v:rect id="_x0000_s1137" style="position:absolute;left:5081;top:6811;width:23;height:57"/>
                  <v:rect id="_x0000_s1138" style="position:absolute;left:5167;top:6811;width:23;height:57"/>
                  <v:rect id="_x0000_s1139" style="position:absolute;left:5257;top:6810;width:23;height:57"/>
                </v:group>
                <v:rect id="_x0000_s1140" style="position:absolute;left:5339;top:6815;width:23;height:57"/>
                <v:rect id="_x0000_s1159" style="position:absolute;left:5419;top:6812;width:23;height:57"/>
                <v:rect id="_x0000_s1160" style="position:absolute;left:5506;top:6812;width:23;height:57"/>
                <v:rect id="_x0000_s1161" style="position:absolute;left:5590;top:6812;width:23;height:57"/>
                <v:rect id="_x0000_s1162" style="position:absolute;left:5677;top:6811;width:23;height:57"/>
                <v:rect id="_x0000_s1163" style="position:absolute;left:5759;top:6811;width:23;height:57"/>
                <v:rect id="_x0000_s1164" style="position:absolute;left:5842;top:6812;width:23;height:57"/>
                <v:rect id="_x0000_s1165" style="position:absolute;left:5928;top:6812;width:23;height:57"/>
              </v:group>
            </v:group>
            <v:group id="_x0000_s1172" style="position:absolute;left:4600;top:7139;width:1417;height:233" coordorigin="4596,6810" coordsize="1417,233">
              <v:rect id="_x0000_s1173" style="position:absolute;left:4663;top:6986;width:23;height:57"/>
              <v:rect id="_x0000_s1174" style="position:absolute;left:4750;top:6986;width:23;height:57"/>
              <v:rect id="_x0000_s1175" style="position:absolute;left:4834;top:6986;width:23;height:57"/>
              <v:rect id="_x0000_s1176" style="position:absolute;left:4921;top:6985;width:23;height:57"/>
              <v:rect id="_x0000_s1177" style="position:absolute;left:5003;top:6985;width:23;height:57"/>
              <v:rect id="_x0000_s1178" style="position:absolute;left:5086;top:6986;width:23;height:57"/>
              <v:rect id="_x0000_s1179" style="position:absolute;left:5172;top:6986;width:23;height:57"/>
              <v:rect id="_x0000_s1180" style="position:absolute;left:5262;top:6985;width:23;height:57"/>
              <v:rect id="_x0000_s1181" style="position:absolute;left:5344;top:6985;width:23;height:57"/>
              <v:rect id="_x0000_s1182" style="position:absolute;left:5423;top:6986;width:23;height:57"/>
              <v:rect id="_x0000_s1183" style="position:absolute;left:5510;top:6986;width:23;height:57"/>
              <v:rect id="_x0000_s1184" style="position:absolute;left:5594;top:6986;width:23;height:57"/>
              <v:rect id="_x0000_s1185" style="position:absolute;left:5681;top:6985;width:23;height:57"/>
              <v:rect id="_x0000_s1186" style="position:absolute;left:5763;top:6985;width:23;height:57"/>
              <v:rect id="_x0000_s1187" style="position:absolute;left:5846;top:6986;width:23;height:57"/>
              <v:rect id="_x0000_s1188" style="position:absolute;left:5932;top:6986;width:23;height:57"/>
              <v:group id="_x0000_s1189" style="position:absolute;left:4596;top:6810;width:1417;height:175" coordorigin="4596,6810" coordsize="1417,175">
                <v:rect id="_x0000_s1190" style="position:absolute;left:4596;top:6872;width:1417;height:113"/>
                <v:group id="_x0000_s1191" style="position:absolute;left:4658;top:6810;width:622;height:58" coordorigin="4658,6810" coordsize="622,58">
                  <v:group id="_x0000_s1192" style="position:absolute;left:4658;top:6811;width:110;height:57" coordorigin="4658,6811" coordsize="110,57">
                    <v:rect id="_x0000_s1193" style="position:absolute;left:4658;top:6811;width:23;height:57"/>
                    <v:rect id="_x0000_s1194" style="position:absolute;left:4745;top:6811;width:23;height:57"/>
                  </v:group>
                  <v:rect id="_x0000_s1195" style="position:absolute;left:4829;top:6811;width:23;height:57"/>
                  <v:rect id="_x0000_s1196" style="position:absolute;left:4916;top:6810;width:23;height:57"/>
                  <v:rect id="_x0000_s1197" style="position:absolute;left:4998;top:6810;width:23;height:57"/>
                  <v:rect id="_x0000_s1198" style="position:absolute;left:5081;top:6811;width:23;height:57"/>
                  <v:rect id="_x0000_s1199" style="position:absolute;left:5167;top:6811;width:23;height:57"/>
                  <v:rect id="_x0000_s1200" style="position:absolute;left:5257;top:6810;width:23;height:57"/>
                </v:group>
                <v:rect id="_x0000_s1201" style="position:absolute;left:5339;top:6815;width:23;height:57"/>
                <v:rect id="_x0000_s1202" style="position:absolute;left:5419;top:6812;width:23;height:57"/>
                <v:rect id="_x0000_s1203" style="position:absolute;left:5506;top:6812;width:23;height:57"/>
                <v:rect id="_x0000_s1204" style="position:absolute;left:5590;top:6812;width:23;height:57"/>
                <v:rect id="_x0000_s1205" style="position:absolute;left:5677;top:6811;width:23;height:57"/>
                <v:rect id="_x0000_s1206" style="position:absolute;left:5759;top:6811;width:23;height:57"/>
                <v:rect id="_x0000_s1207" style="position:absolute;left:5842;top:6812;width:23;height:57"/>
                <v:rect id="_x0000_s1208" style="position:absolute;left:5928;top:6812;width:23;height:57"/>
              </v:group>
            </v:group>
            <v:group id="_x0000_s1214" style="position:absolute;left:4658;top:6249;width:269;height:449" coordorigin="4658,6249" coordsize="269,449">
              <v:rect id="_x0000_s1131" style="position:absolute;left:4731;top:6249;width:23;height:57"/>
              <v:rect id="_x0000_s1209" style="position:absolute;left:4833;top:6251;width:23;height:57"/>
              <v:group id="_x0000_s1213" style="position:absolute;left:4658;top:6306;width:269;height:392" coordorigin="4658,6306" coordsize="269,392">
                <v:roundrect id="_x0000_s1094" style="position:absolute;left:4658;top:6306;width:269;height:334" arcsize="10923f"/>
                <v:group id="_x0000_s1212" style="position:absolute;left:4726;top:6639;width:125;height:59" coordorigin="4726,6639" coordsize="125,59">
                  <v:rect id="_x0000_s1210" style="position:absolute;left:4726;top:6639;width:23;height:57"/>
                  <v:rect id="_x0000_s1211" style="position:absolute;left:4828;top:6641;width:23;height:57"/>
                </v:group>
              </v:group>
            </v:group>
            <v:group id="_x0000_s1215" style="position:absolute;left:5154;top:6251;width:269;height:449" coordorigin="4658,6249" coordsize="269,449">
              <v:rect id="_x0000_s1216" style="position:absolute;left:4731;top:6249;width:23;height:57"/>
              <v:rect id="_x0000_s1217" style="position:absolute;left:4833;top:6251;width:23;height:57"/>
              <v:group id="_x0000_s1218" style="position:absolute;left:4658;top:6306;width:269;height:392" coordorigin="4658,6306" coordsize="269,392">
                <v:roundrect id="_x0000_s1219" style="position:absolute;left:4658;top:6306;width:269;height:334" arcsize="10923f"/>
                <v:group id="_x0000_s1220" style="position:absolute;left:4726;top:6639;width:125;height:59" coordorigin="4726,6639" coordsize="125,59">
                  <v:rect id="_x0000_s1221" style="position:absolute;left:4726;top:6639;width:23;height:57"/>
                  <v:rect id="_x0000_s1222" style="position:absolute;left:4828;top:6641;width:23;height:57"/>
                </v:group>
              </v:group>
            </v:group>
            <v:group id="_x0000_s1223" style="position:absolute;left:5669;top:6248;width:269;height:449" coordorigin="4658,6249" coordsize="269,449">
              <v:rect id="_x0000_s1224" style="position:absolute;left:4731;top:6249;width:23;height:57"/>
              <v:rect id="_x0000_s1225" style="position:absolute;left:4833;top:6251;width:23;height:57"/>
              <v:group id="_x0000_s1226" style="position:absolute;left:4658;top:6306;width:269;height:392" coordorigin="4658,6306" coordsize="269,392">
                <v:roundrect id="_x0000_s1227" style="position:absolute;left:4658;top:6306;width:269;height:334" arcsize="10923f"/>
                <v:group id="_x0000_s1228" style="position:absolute;left:4726;top:6639;width:125;height:59" coordorigin="4726,6639" coordsize="125,59">
                  <v:rect id="_x0000_s1229" style="position:absolute;left:4726;top:6639;width:23;height:57"/>
                  <v:rect id="_x0000_s1230" style="position:absolute;left:4828;top:6641;width:23;height:57"/>
                </v:group>
              </v:group>
            </v:group>
            <v:group id="_x0000_s1251" style="position:absolute;left:6250;top:6371;width:273;height:244" coordorigin="6250,6371" coordsize="273,244">
              <v:oval id="_x0000_s1097" style="position:absolute;left:6294;top:6327;width:185;height:273;rotation:270"/>
              <v:rect id="_x0000_s1241" style="position:absolute;left:6318;top:6556;width:23;height:57"/>
              <v:rect id="_x0000_s1242" style="position:absolute;left:6435;top:6558;width:23;height:57"/>
            </v:group>
            <v:group id="_x0000_s1250" style="position:absolute;left:6250;top:6838;width:273;height:244" coordorigin="6250,6838" coordsize="273,244">
              <v:oval id="_x0000_s1239" style="position:absolute;left:6294;top:6794;width:185;height:273;rotation:270"/>
              <v:rect id="_x0000_s1248" style="position:absolute;left:6318;top:7023;width:23;height:57"/>
              <v:rect id="_x0000_s1249" style="position:absolute;left:6435;top:7025;width:23;height:57"/>
            </v:group>
            <v:shape id="_x0000_s1252" style="position:absolute;left:3333;top:5450;width:1334;height:1592" coordsize="1334,1592" path="m,60c158,30,317,,442,119,567,238,666,561,751,774v85,213,150,497,204,624c1009,1525,1010,1504,1073,1536v63,32,215,50,261,56e" filled="f">
              <v:path arrowok="t"/>
            </v:shape>
            <v:shape id="_x0000_s1253" style="position:absolute;left:3333;top:5514;width:1439;height:1603" coordsize="1439,1603" path="m,14c107,7,214,,292,37v78,37,125,101,177,197c521,330,554,467,605,611v51,144,123,364,168,488c818,1223,836,1280,873,1358v37,78,53,175,123,210c1066,1603,1217,1574,1291,1568v74,-6,123,-32,148,-39e" filled="f">
              <v:path arrowok="t"/>
            </v:shape>
            <v:shape id="_x0000_s1254" style="position:absolute;left:4667;top:6700;width:78;height:110" coordsize="78,110" path="m,110c31,69,63,28,78,e" filled="f">
              <v:path arrowok="t"/>
            </v:shape>
            <v:shape id="_x0000_s1255" style="position:absolute;left:4754;top:6700;width:88;height:110" coordsize="88,110" path="m,110c30,89,60,69,74,51,88,33,69,9,84,e" filled="f">
              <v:path arrowok="t"/>
            </v:shape>
            <v:group id="_x0000_s1265" style="position:absolute;left:7794;top:7082;width:567;height:170" coordorigin="7794,7082" coordsize="567,170">
              <v:rect id="_x0000_s1263" style="position:absolute;left:7794;top:7082;width:397;height:170"/>
              <v:rect id="_x0000_s1264" style="position:absolute;left:8191;top:7123;width:170;height:85"/>
            </v:group>
            <v:shape id="_x0000_s1266" style="position:absolute;left:4731;top:5065;width:3063;height:2158" coordsize="3063,2158" path="m,1183c11,1000,23,817,130,627,237,437,274,80,640,40,1006,,1959,246,2326,388v367,142,431,243,517,505c2929,1155,2806,1762,2843,1960v37,198,183,110,220,119e" filled="f">
              <v:path arrowok="t"/>
            </v:shape>
            <v:shape id="_x0000_s1267" style="position:absolute;left:4842;top:5216;width:2952;height:2008" coordsize="2952,2008" path="m,1035c55,829,110,624,183,462,256,300,288,132,438,66,588,,810,27,1086,66v276,39,769,147,1006,232c2329,383,2417,460,2508,578v91,118,115,289,130,430c2653,1149,2605,1281,2597,1424v-8,143,-18,349,-7,442c2601,1959,2605,1962,2665,1985v60,23,207,21,287,22e" filled="f">
              <v:path arrowok="t"/>
            </v:shape>
            <w10:wrap type="none"/>
            <w10:anchorlock/>
          </v:group>
        </w:pict>
      </w:r>
    </w:p>
    <w:p>
      <w:pPr>
        <w:spacing w:line="300" w:lineRule="auto"/>
        <w:ind w:leftChars="200" w:left="420"/>
        <w:rPr>
          <w:rFonts w:ascii="Times New Roman" w:hAnsi="Times New Roman" w:cs="Times New Roman"/>
          <w:b/>
          <w:sz w:val="24"/>
          <w:szCs w:val="24"/>
        </w:rPr>
      </w:pPr>
    </w:p>
    <w:p>
      <w:pPr>
        <w:spacing w:line="300" w:lineRule="auto"/>
        <w:ind w:leftChars="200" w:left="420"/>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sz w:val="24"/>
          <w:szCs w:val="24"/>
        </w:rPr>
        <w:t xml:space="preserve">1 </w:t>
      </w:r>
      <w:r>
        <w:rPr>
          <w:rFonts w:ascii="Times New Roman" w:hAnsi="Times New Roman" w:cs="Times New Roman"/>
          <w:sz w:val="24"/>
          <w:szCs w:val="24"/>
        </w:rPr>
        <w:t>热工参数采集系统图</w:t>
      </w:r>
    </w:p>
    <w:p>
      <w:pPr>
        <w:spacing w:line="300" w:lineRule="auto"/>
        <w:ind w:leftChars="200" w:left="420"/>
        <w:jc w:val="center"/>
        <w:rPr>
          <w:rFonts w:ascii="Times New Roman" w:hAnsi="Times New Roman" w:cs="Times New Roman"/>
          <w:sz w:val="24"/>
          <w:szCs w:val="24"/>
        </w:rPr>
      </w:pPr>
    </w:p>
    <w:p>
      <w:pPr>
        <w:spacing w:line="300" w:lineRule="auto"/>
        <w:ind w:leftChars="200" w:left="420"/>
        <w:jc w:val="center"/>
        <w:rPr>
          <w:rFonts w:ascii="Times New Roman" w:hAnsi="Times New Roman" w:cs="Times New Roman"/>
          <w:sz w:val="24"/>
          <w:szCs w:val="24"/>
        </w:rPr>
      </w:pPr>
    </w:p>
    <w:p>
      <w:pPr>
        <w:spacing w:line="300" w:lineRule="auto"/>
        <w:ind w:leftChars="200" w:left="420"/>
        <w:jc w:val="center"/>
        <w:rPr>
          <w:rFonts w:ascii="Times New Roman" w:hAnsi="Times New Roman" w:cs="Times New Roman"/>
          <w:sz w:val="24"/>
          <w:szCs w:val="24"/>
        </w:rPr>
      </w:pPr>
      <w:r>
        <w:rPr>
          <w:rFonts w:ascii="Times New Roman" w:hAnsi="Times New Roman" w:cs="Times New Roman"/>
          <w:noProof/>
          <w:sz w:val="24"/>
          <w:szCs w:val="24"/>
        </w:rPr>
        <w:pict>
          <v:shape id="_x0000_s2033" type="#_x0000_t202" style="position:absolute;left:0;text-align:left;margin-left:109.75pt;margin-top:16.35pt;width:66.1pt;height:23.05pt;z-index:251668480" filled="f" stroked="f">
            <v:textbox>
              <w:txbxContent>
                <w:p>
                  <w:r>
                    <w:rPr>
                      <w:rFonts w:hint="eastAsia"/>
                    </w:rPr>
                    <w:t>标准信号</w:t>
                  </w:r>
                </w:p>
              </w:txbxContent>
            </v:textbox>
          </v:shape>
        </w:pict>
      </w:r>
      <w:r>
        <w:rPr>
          <w:rFonts w:ascii="Times New Roman" w:hAnsi="Times New Roman" w:cs="Times New Roman"/>
          <w:sz w:val="24"/>
          <w:szCs w:val="24"/>
        </w:rPr>
      </w:r>
      <w:r>
        <w:rPr>
          <w:rFonts w:ascii="Times New Roman" w:hAnsi="Times New Roman" w:cs="Times New Roman"/>
          <w:sz w:val="24"/>
          <w:szCs w:val="24"/>
        </w:rPr>
        <w:pict>
          <v:group id="_x0000_s2032" style="width:321.6pt;height:115.5pt;mso-position-horizontal-relative:char;mso-position-vertical-relative:line" coordorigin="1820,1490" coordsize="6432,2310">
            <v:rect id="_x0000_s2007" style="position:absolute;left:1841;top:1490;width:976;height:488">
              <v:textbox>
                <w:txbxContent>
                  <w:p>
                    <w:r>
                      <w:rPr>
                        <w:rFonts w:hint="eastAsia"/>
                      </w:rPr>
                      <w:t>热电偶</w:t>
                    </w:r>
                  </w:p>
                </w:txbxContent>
              </v:textbox>
            </v:rect>
            <v:rect id="_x0000_s2008" style="position:absolute;left:1820;top:2279;width:976;height:488">
              <v:textbox>
                <w:txbxContent>
                  <w:p>
                    <w:r>
                      <w:rPr>
                        <w:rFonts w:hint="eastAsia"/>
                      </w:rPr>
                      <w:t>热电阻</w:t>
                    </w:r>
                  </w:p>
                </w:txbxContent>
              </v:textbox>
            </v:rect>
            <v:rect id="_x0000_s2009" style="position:absolute;left:1820;top:3118;width:976;height:488">
              <v:textbox>
                <w:txbxContent>
                  <w:p>
                    <w:r>
                      <w:rPr>
                        <w:rFonts w:hint="eastAsia"/>
                      </w:rPr>
                      <w:t>传感器</w:t>
                    </w:r>
                  </w:p>
                </w:txbxContent>
              </v:textbox>
            </v:rect>
            <v:shape id="_x0000_s2010" type="#_x0000_t32" style="position:absolute;left:2809;top:2526;width:170;height:0" o:connectortype="straight"/>
            <v:shape id="_x0000_s2011" type="#_x0000_t32" style="position:absolute;left:2817;top:1740;width:170;height:0" o:connectortype="straight"/>
            <v:shape id="_x0000_s2012" type="#_x0000_t32" style="position:absolute;left:2987;top:1740;width:0;height:786" o:connectortype="straight"/>
            <v:shape id="_x0000_s2013" type="#_x0000_t32" style="position:absolute;left:2992;top:2116;width:2205;height:1;flip:y" o:connectortype="straight"/>
            <v:shape id="_x0000_s2014" type="#_x0000_t32" style="position:absolute;left:2796;top:3356;width:794;height:0" o:connectortype="straight"/>
            <v:rect id="_x0000_s2015" style="position:absolute;left:2736;top:2994;width:996;height:488" filled="f" stroked="f">
              <v:textbox>
                <w:txbxContent>
                  <w:p>
                    <w:r>
                      <w:rPr>
                        <w:rFonts w:hint="eastAsia"/>
                      </w:rPr>
                      <w:t>非标准</w:t>
                    </w:r>
                  </w:p>
                </w:txbxContent>
              </v:textbox>
            </v:rect>
            <v:rect id="_x0000_s2016" style="position:absolute;left:2846;top:3286;width:808;height:488" filled="f" stroked="f">
              <v:textbox>
                <w:txbxContent>
                  <w:p>
                    <w:r>
                      <w:rPr>
                        <w:rFonts w:hint="eastAsia"/>
                      </w:rPr>
                      <w:t>信号</w:t>
                    </w:r>
                  </w:p>
                </w:txbxContent>
              </v:textbox>
            </v:rect>
            <v:rect id="_x0000_s2017" style="position:absolute;left:3564;top:2968;width:976;height:780">
              <v:textbox>
                <w:txbxContent>
                  <w:p>
                    <w:pPr>
                      <w:jc w:val="center"/>
                    </w:pPr>
                    <w:r>
                      <w:rPr>
                        <w:rFonts w:hint="eastAsia"/>
                      </w:rPr>
                      <w:t>信号</w:t>
                    </w:r>
                  </w:p>
                  <w:p>
                    <w:pPr>
                      <w:jc w:val="center"/>
                    </w:pPr>
                    <w:r>
                      <w:rPr>
                        <w:rFonts w:hint="eastAsia"/>
                      </w:rPr>
                      <w:t>转换器</w:t>
                    </w:r>
                  </w:p>
                </w:txbxContent>
              </v:textbox>
            </v:rect>
            <v:shape id="_x0000_s2018" type="#_x0000_t32" style="position:absolute;left:4540;top:3356;width:657;height:0" o:connectortype="straight"/>
            <v:rect id="_x0000_s2019" style="position:absolute;left:4488;top:3312;width:748;height:488" filled="f" stroked="f">
              <v:textbox>
                <w:txbxContent>
                  <w:p>
                    <w:r>
                      <w:rPr>
                        <w:rFonts w:hint="eastAsia"/>
                      </w:rPr>
                      <w:t>信号</w:t>
                    </w:r>
                  </w:p>
                </w:txbxContent>
              </v:textbox>
            </v:rect>
            <v:rect id="_x0000_s2020" style="position:absolute;left:4488;top:2968;width:748;height:488" filled="f" stroked="f">
              <v:textbox>
                <w:txbxContent>
                  <w:p>
                    <w:r>
                      <w:rPr>
                        <w:rFonts w:hint="eastAsia"/>
                      </w:rPr>
                      <w:t>标准</w:t>
                    </w:r>
                  </w:p>
                </w:txbxContent>
              </v:textbox>
            </v:rect>
            <v:shape id="_x0000_s2021" type="#_x0000_t32" style="position:absolute;left:5197;top:2116;width:0;height:1240;flip:y" o:connectortype="straight"/>
            <v:shape id="_x0000_s2022" type="#_x0000_t32" style="position:absolute;left:5197;top:2767;width:375;height:0" o:connectortype="straight"/>
            <v:rect id="_x0000_s2023" style="position:absolute;left:5572;top:2162;width:463;height:1177">
              <v:textbox>
                <w:txbxContent>
                  <w:p>
                    <w:pPr>
                      <w:adjustRightInd w:val="0"/>
                      <w:snapToGrid w:val="0"/>
                      <w:jc w:val="center"/>
                      <w:rPr>
                        <w:rFonts w:ascii="Times New Roman" w:hAnsi="Times New Roman" w:cs="Times New Roman"/>
                      </w:rPr>
                    </w:pPr>
                    <w:r>
                      <w:rPr>
                        <w:rFonts w:ascii="Times New Roman" w:hAnsi="Times New Roman" w:cs="Times New Roman"/>
                      </w:rPr>
                      <w:t>AD</w:t>
                    </w:r>
                    <w:r>
                      <w:rPr>
                        <w:rFonts w:ascii="Times New Roman" w:cs="Times New Roman"/>
                      </w:rPr>
                      <w:t>转换</w:t>
                    </w:r>
                  </w:p>
                </w:txbxContent>
              </v:textbox>
            </v:rect>
            <v:shape id="_x0000_s2024" type="#_x0000_t32" style="position:absolute;left:6035;top:2773;width:375;height:0" o:connectortype="straight"/>
            <v:rect id="_x0000_s2025" style="position:absolute;left:6410;top:2298;width:463;height:950">
              <v:textbox>
                <w:txbxContent>
                  <w:p>
                    <w:pPr>
                      <w:adjustRightInd w:val="0"/>
                      <w:snapToGrid w:val="0"/>
                      <w:jc w:val="center"/>
                      <w:rPr>
                        <w:rFonts w:ascii="Times New Roman" w:hAnsi="Times New Roman" w:cs="Times New Roman"/>
                      </w:rPr>
                    </w:pPr>
                    <w:r>
                      <w:rPr>
                        <w:rFonts w:ascii="Times New Roman" w:hAnsi="Times New Roman" w:cs="Times New Roman" w:hint="eastAsia"/>
                      </w:rPr>
                      <w:t>计算机</w:t>
                    </w:r>
                  </w:p>
                </w:txbxContent>
              </v:textbox>
            </v:rect>
            <v:shape id="_x0000_s2026" type="#_x0000_t32" style="position:absolute;left:6873;top:2773;width:239;height:0" o:connectortype="straight"/>
            <v:shape id="_x0000_s2027" type="#_x0000_t32" style="position:absolute;left:7101;top:2148;width:0;height:1240;flip:y" o:connectortype="straight"/>
            <v:shape id="_x0000_s2028" type="#_x0000_t32" style="position:absolute;left:7112;top:2136;width:375;height:0" o:connectortype="straight"/>
            <v:shape id="_x0000_s2029" type="#_x0000_t32" style="position:absolute;left:7112;top:3382;width:375;height:0" o:connectortype="straight"/>
            <v:rect id="_x0000_s2030" style="position:absolute;left:7487;top:1898;width:765;height:488">
              <v:textbox>
                <w:txbxContent>
                  <w:p>
                    <w:r>
                      <w:rPr>
                        <w:rFonts w:hint="eastAsia"/>
                      </w:rPr>
                      <w:t>显示</w:t>
                    </w:r>
                  </w:p>
                </w:txbxContent>
              </v:textbox>
            </v:rect>
            <v:rect id="_x0000_s2031" style="position:absolute;left:7487;top:3131;width:765;height:488">
              <v:textbox>
                <w:txbxContent>
                  <w:p>
                    <w:r>
                      <w:rPr>
                        <w:rFonts w:hint="eastAsia"/>
                      </w:rPr>
                      <w:t>存储</w:t>
                    </w:r>
                  </w:p>
                </w:txbxContent>
              </v:textbox>
            </v:rect>
            <w10:wrap type="none"/>
            <w10:anchorlock/>
          </v:group>
        </w:pict>
      </w:r>
    </w:p>
    <w:p>
      <w:pPr>
        <w:spacing w:line="300" w:lineRule="auto"/>
        <w:ind w:leftChars="200" w:left="420"/>
        <w:jc w:val="center"/>
        <w:rPr>
          <w:rFonts w:ascii="Times New Roman" w:hAnsi="Times New Roman" w:cs="Times New Roman"/>
          <w:sz w:val="24"/>
          <w:szCs w:val="24"/>
        </w:rPr>
      </w:pPr>
    </w:p>
    <w:p>
      <w:pPr>
        <w:spacing w:line="300" w:lineRule="auto"/>
        <w:ind w:leftChars="200" w:left="420"/>
        <w:jc w:val="center"/>
        <w:rPr>
          <w:rFonts w:ascii="Times New Roman" w:hAnsi="Times New Roman" w:cs="Times New Roman"/>
          <w:sz w:val="24"/>
          <w:szCs w:val="24"/>
        </w:rPr>
      </w:pPr>
      <w:r>
        <w:rPr>
          <w:rFonts w:ascii="Times New Roman" w:hAnsi="Times New Roman" w:cs="Times New Roman" w:hint="eastAsia"/>
          <w:sz w:val="24"/>
          <w:szCs w:val="24"/>
        </w:rPr>
        <w:t>图</w:t>
      </w:r>
      <w:r>
        <w:rPr>
          <w:rFonts w:ascii="Times New Roman" w:hAnsi="Times New Roman" w:cs="Times New Roman" w:hint="eastAsia"/>
          <w:sz w:val="24"/>
          <w:szCs w:val="24"/>
        </w:rPr>
        <w:t xml:space="preserve">2 </w:t>
      </w:r>
      <w:r>
        <w:rPr>
          <w:rFonts w:ascii="Times New Roman" w:hAnsi="Times New Roman" w:cs="Times New Roman" w:hint="eastAsia"/>
          <w:sz w:val="24"/>
          <w:szCs w:val="24"/>
        </w:rPr>
        <w:t>热工参数采集系统原理图</w:t>
      </w:r>
    </w:p>
    <w:p>
      <w:pPr>
        <w:autoSpaceDE w:val="0"/>
        <w:autoSpaceDN w:val="0"/>
        <w:adjustRightInd w:val="0"/>
        <w:spacing w:line="300" w:lineRule="auto"/>
        <w:rPr>
          <w:rFonts w:ascii="Times New Roman" w:hAnsi="Times New Roman" w:cs="Times New Roman"/>
          <w:sz w:val="28"/>
          <w:szCs w:val="28"/>
        </w:rPr>
      </w:pPr>
      <w:r>
        <w:rPr>
          <w:rFonts w:ascii="Times New Roman" w:eastAsia="黑体" w:hAnsi="Times New Roman" w:cs="Times New Roman"/>
          <w:sz w:val="28"/>
          <w:szCs w:val="28"/>
          <w:shd w:val="clear" w:color="auto" w:fill="FFFFFF"/>
        </w:rPr>
        <w:t>三、</w:t>
      </w:r>
      <w:r>
        <w:rPr>
          <w:rFonts w:ascii="Times New Roman" w:eastAsia="黑体" w:hAnsi="Times New Roman" w:cs="Times New Roman"/>
          <w:sz w:val="28"/>
          <w:szCs w:val="28"/>
        </w:rPr>
        <w:t>系统操作步骤</w:t>
      </w:r>
    </w:p>
    <w:p>
      <w:pPr>
        <w:spacing w:line="300" w:lineRule="auto"/>
        <w:rPr>
          <w:rFonts w:ascii="Times New Roman" w:eastAsia="黑体" w:hAnsi="Times New Roman" w:cs="Times New Roman"/>
          <w:sz w:val="24"/>
          <w:szCs w:val="24"/>
        </w:rPr>
      </w:pPr>
      <w:r>
        <w:rPr>
          <w:rFonts w:ascii="Times New Roman" w:eastAsia="黑体" w:hAnsi="Times New Roman" w:cs="Times New Roman"/>
          <w:sz w:val="24"/>
          <w:szCs w:val="24"/>
        </w:rPr>
        <w:t xml:space="preserve">1. </w:t>
      </w:r>
      <w:r>
        <w:rPr>
          <w:rFonts w:ascii="Times New Roman" w:eastAsia="黑体" w:hAnsi="Times New Roman" w:cs="Times New Roman"/>
          <w:sz w:val="24"/>
          <w:szCs w:val="24"/>
        </w:rPr>
        <w:t>数据采集系统初始界面</w:t>
      </w:r>
    </w:p>
    <w:p>
      <w:pPr>
        <w:spacing w:beforeLines="50" w:before="156"/>
        <w:rPr>
          <w:rFonts w:ascii="Times New Roman" w:hAnsi="Times New Roman" w:cs="Times New Roman"/>
          <w:szCs w:val="21"/>
        </w:rPr>
      </w:pPr>
      <w:r>
        <w:rPr>
          <w:rFonts w:ascii="Times New Roman" w:hAnsi="Times New Roman" w:cs="Times New Roman"/>
          <w:sz w:val="24"/>
          <w:szCs w:val="24"/>
        </w:rPr>
        <w:t xml:space="preserve">    </w:t>
      </w:r>
      <w:r>
        <w:rPr>
          <w:rFonts w:ascii="Times New Roman" w:hAnsi="Times New Roman" w:cs="Times New Roman"/>
          <w:szCs w:val="21"/>
        </w:rPr>
        <w:t>打开计算机后，双击桌面</w:t>
      </w:r>
      <w:r>
        <w:rPr>
          <w:rFonts w:ascii="Times New Roman" w:hAnsi="Times New Roman" w:cs="Times New Roman"/>
          <w:szCs w:val="21"/>
        </w:rPr>
        <w:t>“</w:t>
      </w:r>
      <w:r>
        <w:rPr>
          <w:rFonts w:ascii="Times New Roman" w:hAnsi="Times New Roman" w:cs="Times New Roman"/>
          <w:szCs w:val="21"/>
        </w:rPr>
        <w:t>运行系统</w:t>
      </w:r>
      <w:r>
        <w:rPr>
          <w:rFonts w:ascii="Times New Roman" w:hAnsi="Times New Roman" w:cs="Times New Roman"/>
          <w:szCs w:val="21"/>
        </w:rPr>
        <w:t>”</w:t>
      </w:r>
      <w:r>
        <w:rPr>
          <w:rFonts w:ascii="Times New Roman" w:hAnsi="Times New Roman" w:cs="Times New Roman"/>
          <w:szCs w:val="21"/>
        </w:rPr>
        <w:t>图标，即可进入采集系统初始画面，如图</w:t>
      </w:r>
      <w:r>
        <w:rPr>
          <w:rFonts w:ascii="Times New Roman" w:hAnsi="Times New Roman" w:cs="Times New Roman" w:hint="eastAsia"/>
          <w:szCs w:val="21"/>
        </w:rPr>
        <w:t>3</w:t>
      </w:r>
      <w:r>
        <w:rPr>
          <w:rFonts w:ascii="Times New Roman" w:hAnsi="Times New Roman" w:cs="Times New Roman"/>
          <w:szCs w:val="21"/>
        </w:rPr>
        <w:t>所示。单击</w:t>
      </w:r>
      <w:r>
        <w:rPr>
          <w:rFonts w:ascii="Times New Roman" w:hAnsi="Times New Roman" w:cs="Times New Roman"/>
          <w:szCs w:val="21"/>
        </w:rPr>
        <w:t>“</w:t>
      </w:r>
      <w:r>
        <w:rPr>
          <w:rFonts w:ascii="Times New Roman" w:hAnsi="Times New Roman" w:cs="Times New Roman"/>
          <w:szCs w:val="21"/>
        </w:rPr>
        <w:t>进入</w:t>
      </w:r>
      <w:r>
        <w:rPr>
          <w:rFonts w:ascii="Times New Roman" w:hAnsi="Times New Roman" w:cs="Times New Roman"/>
          <w:szCs w:val="21"/>
        </w:rPr>
        <w:t>”</w:t>
      </w:r>
      <w:r>
        <w:rPr>
          <w:rFonts w:ascii="Times New Roman" w:hAnsi="Times New Roman" w:cs="Times New Roman"/>
          <w:szCs w:val="21"/>
        </w:rPr>
        <w:t>按钮，即进入数据采集系统主界面。</w:t>
      </w:r>
    </w:p>
    <w:p>
      <w:pPr>
        <w:spacing w:beforeLines="50" w:before="156"/>
        <w:rPr>
          <w:rFonts w:ascii="Times New Roman" w:hAnsi="Times New Roman" w:cs="Times New Roman"/>
          <w:szCs w:val="21"/>
        </w:rPr>
      </w:pPr>
    </w:p>
    <w:p>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30313" cy="2790506"/>
            <wp:effectExtent l="1905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4330585" cy="2790681"/>
                    </a:xfrm>
                    <a:prstGeom prst="rect">
                      <a:avLst/>
                    </a:prstGeom>
                    <a:noFill/>
                    <a:ln w="9525">
                      <a:noFill/>
                      <a:miter lim="800000"/>
                      <a:headEnd/>
                      <a:tailEnd/>
                    </a:ln>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hint="eastAsia"/>
          <w:sz w:val="24"/>
          <w:szCs w:val="24"/>
        </w:rPr>
        <w:t>3</w:t>
      </w:r>
      <w:r>
        <w:rPr>
          <w:rFonts w:ascii="Times New Roman" w:hAnsi="Times New Roman" w:cs="Times New Roman"/>
          <w:sz w:val="24"/>
          <w:szCs w:val="24"/>
        </w:rPr>
        <w:t>数据采集系统初始界面</w:t>
      </w:r>
    </w:p>
    <w:p>
      <w:pPr>
        <w:spacing w:line="300" w:lineRule="auto"/>
        <w:rPr>
          <w:rFonts w:ascii="Times New Roman" w:eastAsia="黑体" w:hAnsi="Times New Roman" w:cs="Times New Roman"/>
          <w:sz w:val="24"/>
          <w:szCs w:val="24"/>
        </w:rPr>
      </w:pPr>
    </w:p>
    <w:p>
      <w:pPr>
        <w:spacing w:line="300" w:lineRule="auto"/>
        <w:rPr>
          <w:rFonts w:ascii="Times New Roman" w:eastAsia="黑体" w:hAnsi="Times New Roman" w:cs="Times New Roman"/>
          <w:sz w:val="24"/>
          <w:szCs w:val="24"/>
        </w:rPr>
      </w:pPr>
      <w:r>
        <w:rPr>
          <w:rFonts w:ascii="Times New Roman" w:eastAsia="黑体" w:hAnsi="Times New Roman" w:cs="Times New Roman"/>
          <w:sz w:val="24"/>
          <w:szCs w:val="24"/>
        </w:rPr>
        <w:t xml:space="preserve">2. </w:t>
      </w:r>
      <w:r>
        <w:rPr>
          <w:rFonts w:ascii="Times New Roman" w:eastAsia="黑体" w:hAnsi="Times New Roman" w:cs="Times New Roman"/>
          <w:sz w:val="24"/>
          <w:szCs w:val="24"/>
        </w:rPr>
        <w:t>系统主界面操作</w:t>
      </w:r>
    </w:p>
    <w:p>
      <w:pPr>
        <w:spacing w:beforeLines="50" w:before="156" w:line="400" w:lineRule="exact"/>
        <w:rPr>
          <w:rFonts w:ascii="Times New Roman" w:hAnsi="Times New Roman" w:cs="Times New Roman"/>
          <w:szCs w:val="21"/>
        </w:rPr>
      </w:pPr>
      <w:r>
        <w:rPr>
          <w:rFonts w:ascii="Times New Roman" w:hAnsi="Times New Roman" w:cs="Times New Roman"/>
          <w:sz w:val="24"/>
          <w:szCs w:val="24"/>
        </w:rPr>
        <w:lastRenderedPageBreak/>
        <w:t xml:space="preserve">    </w:t>
      </w:r>
      <w:r>
        <w:rPr>
          <w:rFonts w:ascii="Times New Roman" w:hAnsi="Times New Roman" w:cs="Times New Roman"/>
          <w:szCs w:val="21"/>
        </w:rPr>
        <w:t>图</w:t>
      </w:r>
      <w:r>
        <w:rPr>
          <w:rFonts w:ascii="Times New Roman" w:hAnsi="Times New Roman" w:cs="Times New Roman" w:hint="eastAsia"/>
          <w:szCs w:val="21"/>
        </w:rPr>
        <w:t>4</w:t>
      </w:r>
      <w:r>
        <w:rPr>
          <w:rFonts w:ascii="Times New Roman" w:hAnsi="Times New Roman" w:cs="Times New Roman"/>
          <w:szCs w:val="21"/>
        </w:rPr>
        <w:t>给出了该数据采集系统的数据主界面图，主界面实时显示系统采集数据。</w:t>
      </w:r>
      <w:r>
        <w:rPr>
          <w:rFonts w:ascii="Times New Roman" w:hAnsi="Times New Roman" w:cs="Times New Roman"/>
          <w:szCs w:val="21"/>
        </w:rPr>
        <w:t xml:space="preserve"> </w:t>
      </w:r>
      <w:r>
        <w:rPr>
          <w:rFonts w:ascii="Times New Roman" w:hAnsi="Times New Roman" w:cs="Times New Roman"/>
          <w:szCs w:val="21"/>
        </w:rPr>
        <w:t>每个数据采集框下方均有校正系数输入框，校正系数</w:t>
      </w:r>
      <w:r>
        <w:rPr>
          <w:rFonts w:ascii="Times New Roman" w:hAnsi="Times New Roman" w:cs="Times New Roman" w:hint="eastAsia"/>
          <w:szCs w:val="21"/>
        </w:rPr>
        <w:t>应为实际温度与该传感器显示温度的</w:t>
      </w:r>
      <w:r>
        <w:rPr>
          <w:rFonts w:ascii="Times New Roman" w:hAnsi="Times New Roman" w:cs="Times New Roman"/>
          <w:szCs w:val="21"/>
        </w:rPr>
        <w:t>比值</w:t>
      </w:r>
      <w:r>
        <w:rPr>
          <w:rFonts w:ascii="Times New Roman" w:hAnsi="Times New Roman" w:cs="Times New Roman" w:hint="eastAsia"/>
          <w:szCs w:val="21"/>
        </w:rPr>
        <w:t>（输入后按回车键）</w:t>
      </w:r>
      <w:r>
        <w:rPr>
          <w:rFonts w:ascii="Times New Roman" w:hAnsi="Times New Roman" w:cs="Times New Roman"/>
          <w:szCs w:val="21"/>
        </w:rPr>
        <w:t>。</w:t>
      </w:r>
      <w:r>
        <w:rPr>
          <w:rFonts w:ascii="Times New Roman" w:hAnsi="Times New Roman" w:cs="Times New Roman" w:hint="eastAsia"/>
          <w:szCs w:val="21"/>
        </w:rPr>
        <w:t>若某</w:t>
      </w:r>
      <w:r>
        <w:rPr>
          <w:rFonts w:ascii="Times New Roman" w:hAnsi="Times New Roman" w:cs="Times New Roman"/>
          <w:szCs w:val="21"/>
        </w:rPr>
        <w:t>传感器</w:t>
      </w:r>
      <w:r>
        <w:rPr>
          <w:rFonts w:ascii="Times New Roman" w:hAnsi="Times New Roman" w:cs="Times New Roman" w:hint="eastAsia"/>
          <w:szCs w:val="21"/>
        </w:rPr>
        <w:t>已经</w:t>
      </w:r>
      <w:r>
        <w:rPr>
          <w:rFonts w:ascii="Times New Roman" w:hAnsi="Times New Roman" w:cs="Times New Roman"/>
          <w:szCs w:val="21"/>
        </w:rPr>
        <w:t>正确接线，</w:t>
      </w:r>
      <w:r>
        <w:rPr>
          <w:rFonts w:ascii="Times New Roman" w:hAnsi="Times New Roman" w:cs="Times New Roman" w:hint="eastAsia"/>
          <w:szCs w:val="21"/>
        </w:rPr>
        <w:t>则</w:t>
      </w:r>
      <w:r>
        <w:rPr>
          <w:rFonts w:ascii="Times New Roman" w:hAnsi="Times New Roman" w:cs="Times New Roman"/>
          <w:szCs w:val="21"/>
        </w:rPr>
        <w:t>主界面</w:t>
      </w:r>
      <w:r>
        <w:rPr>
          <w:rFonts w:ascii="Times New Roman" w:hAnsi="Times New Roman" w:cs="Times New Roman" w:hint="eastAsia"/>
          <w:szCs w:val="21"/>
        </w:rPr>
        <w:t>上该传感器的</w:t>
      </w:r>
      <w:r>
        <w:rPr>
          <w:rFonts w:ascii="Times New Roman" w:hAnsi="Times New Roman" w:cs="Times New Roman"/>
          <w:szCs w:val="21"/>
        </w:rPr>
        <w:t>数据</w:t>
      </w:r>
      <w:r>
        <w:rPr>
          <w:rFonts w:ascii="Times New Roman" w:hAnsi="Times New Roman" w:cs="Times New Roman" w:hint="eastAsia"/>
          <w:szCs w:val="21"/>
        </w:rPr>
        <w:t>会</w:t>
      </w:r>
      <w:r>
        <w:rPr>
          <w:rFonts w:ascii="Times New Roman" w:hAnsi="Times New Roman" w:cs="Times New Roman"/>
          <w:szCs w:val="21"/>
        </w:rPr>
        <w:t>实时</w:t>
      </w:r>
      <w:r>
        <w:rPr>
          <w:rFonts w:ascii="Times New Roman" w:hAnsi="Times New Roman" w:cs="Times New Roman" w:hint="eastAsia"/>
          <w:szCs w:val="21"/>
        </w:rPr>
        <w:t>更新</w:t>
      </w:r>
      <w:r>
        <w:rPr>
          <w:rFonts w:ascii="Times New Roman" w:hAnsi="Times New Roman" w:cs="Times New Roman"/>
          <w:szCs w:val="21"/>
        </w:rPr>
        <w:t>显示；</w:t>
      </w:r>
      <w:r>
        <w:rPr>
          <w:rFonts w:ascii="Times New Roman" w:hAnsi="Times New Roman" w:cs="Times New Roman" w:hint="eastAsia"/>
          <w:szCs w:val="21"/>
        </w:rPr>
        <w:t>若</w:t>
      </w:r>
      <w:r>
        <w:rPr>
          <w:rFonts w:ascii="Times New Roman" w:hAnsi="Times New Roman" w:cs="Times New Roman"/>
          <w:szCs w:val="21"/>
        </w:rPr>
        <w:t>接线错误，则主界面</w:t>
      </w:r>
      <w:r>
        <w:rPr>
          <w:rFonts w:ascii="Times New Roman" w:hAnsi="Times New Roman" w:cs="Times New Roman" w:hint="eastAsia"/>
          <w:szCs w:val="21"/>
        </w:rPr>
        <w:t>该传感器的</w:t>
      </w:r>
      <w:r>
        <w:rPr>
          <w:rFonts w:ascii="Times New Roman" w:hAnsi="Times New Roman" w:cs="Times New Roman"/>
          <w:szCs w:val="21"/>
        </w:rPr>
        <w:t>数据</w:t>
      </w:r>
      <w:r>
        <w:rPr>
          <w:rFonts w:ascii="Times New Roman" w:hAnsi="Times New Roman" w:cs="Times New Roman" w:hint="eastAsia"/>
          <w:szCs w:val="21"/>
        </w:rPr>
        <w:t>是错误的（数据显著不符，或者</w:t>
      </w:r>
      <w:r>
        <w:rPr>
          <w:rFonts w:ascii="Times New Roman" w:hAnsi="Times New Roman" w:cs="Times New Roman"/>
          <w:szCs w:val="21"/>
        </w:rPr>
        <w:t>无穷大</w:t>
      </w:r>
      <w:r>
        <w:rPr>
          <w:rFonts w:ascii="Times New Roman" w:hAnsi="Times New Roman" w:cs="Times New Roman" w:hint="eastAsia"/>
          <w:szCs w:val="21"/>
        </w:rPr>
        <w:t>，或者不更新）</w:t>
      </w:r>
      <w:r>
        <w:rPr>
          <w:rFonts w:ascii="Times New Roman" w:hAnsi="Times New Roman" w:cs="Times New Roman"/>
          <w:szCs w:val="21"/>
        </w:rPr>
        <w:t>。在数据采集主界面下方依次有热电偶实时曲线</w:t>
      </w:r>
      <w:r>
        <w:rPr>
          <w:rFonts w:ascii="Times New Roman" w:hAnsi="Times New Roman" w:cs="Times New Roman"/>
          <w:szCs w:val="21"/>
        </w:rPr>
        <w:t>1</w:t>
      </w:r>
      <w:r>
        <w:rPr>
          <w:rFonts w:ascii="Times New Roman" w:hAnsi="Times New Roman" w:cs="Times New Roman"/>
          <w:szCs w:val="21"/>
        </w:rPr>
        <w:t>、热电偶实时曲线</w:t>
      </w:r>
      <w:r>
        <w:rPr>
          <w:rFonts w:ascii="Times New Roman" w:hAnsi="Times New Roman" w:cs="Times New Roman"/>
          <w:szCs w:val="21"/>
        </w:rPr>
        <w:t>2</w:t>
      </w:r>
      <w:r>
        <w:rPr>
          <w:rFonts w:ascii="Times New Roman" w:hAnsi="Times New Roman" w:cs="Times New Roman"/>
          <w:szCs w:val="21"/>
        </w:rPr>
        <w:t>、热电阻实时曲线、数据实时曲线</w:t>
      </w:r>
      <w:r>
        <w:rPr>
          <w:rFonts w:ascii="Times New Roman" w:hAnsi="Times New Roman" w:cs="Times New Roman"/>
          <w:szCs w:val="21"/>
        </w:rPr>
        <w:t>1</w:t>
      </w:r>
      <w:r>
        <w:rPr>
          <w:rFonts w:ascii="Times New Roman" w:hAnsi="Times New Roman" w:cs="Times New Roman"/>
          <w:szCs w:val="21"/>
        </w:rPr>
        <w:t>、数据实时曲线</w:t>
      </w:r>
      <w:r>
        <w:rPr>
          <w:rFonts w:ascii="Times New Roman" w:hAnsi="Times New Roman" w:cs="Times New Roman"/>
          <w:szCs w:val="21"/>
        </w:rPr>
        <w:t>2</w:t>
      </w:r>
      <w:r>
        <w:rPr>
          <w:rFonts w:ascii="Times New Roman" w:hAnsi="Times New Roman" w:cs="Times New Roman"/>
          <w:szCs w:val="21"/>
        </w:rPr>
        <w:t>、热电偶历史数据、变送器历史数据以及传感器测试等按钮，单击相应按钮即可进入相应画面。</w:t>
      </w:r>
    </w:p>
    <w:p>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50800" cy="2472061"/>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4253119" cy="2473410"/>
                    </a:xfrm>
                    <a:prstGeom prst="rect">
                      <a:avLst/>
                    </a:prstGeom>
                    <a:noFill/>
                    <a:ln w="9525">
                      <a:noFill/>
                      <a:miter lim="800000"/>
                      <a:headEnd/>
                      <a:tailEnd/>
                    </a:ln>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hint="eastAsia"/>
          <w:sz w:val="24"/>
          <w:szCs w:val="24"/>
        </w:rPr>
        <w:t>4</w:t>
      </w:r>
      <w:r>
        <w:rPr>
          <w:rFonts w:ascii="Times New Roman" w:hAnsi="Times New Roman" w:cs="Times New Roman"/>
          <w:sz w:val="24"/>
          <w:szCs w:val="24"/>
        </w:rPr>
        <w:t xml:space="preserve"> </w:t>
      </w:r>
      <w:r>
        <w:rPr>
          <w:rFonts w:ascii="Times New Roman" w:hAnsi="Times New Roman" w:cs="Times New Roman"/>
          <w:sz w:val="24"/>
          <w:szCs w:val="24"/>
        </w:rPr>
        <w:t>数据采集系统主界面</w:t>
      </w:r>
    </w:p>
    <w:p>
      <w:pPr>
        <w:spacing w:line="300" w:lineRule="auto"/>
        <w:rPr>
          <w:rFonts w:ascii="Times New Roman" w:eastAsia="黑体" w:hAnsi="Times New Roman" w:cs="Times New Roman"/>
          <w:sz w:val="24"/>
          <w:szCs w:val="24"/>
        </w:rPr>
      </w:pPr>
      <w:r>
        <w:rPr>
          <w:rFonts w:ascii="Times New Roman" w:eastAsia="黑体" w:hAnsi="Times New Roman" w:cs="Times New Roman"/>
          <w:sz w:val="24"/>
          <w:szCs w:val="24"/>
        </w:rPr>
        <w:t xml:space="preserve">3. </w:t>
      </w:r>
      <w:r>
        <w:rPr>
          <w:rFonts w:ascii="Times New Roman" w:eastAsia="黑体" w:hAnsi="Times New Roman" w:cs="Times New Roman"/>
          <w:sz w:val="24"/>
          <w:szCs w:val="24"/>
        </w:rPr>
        <w:t>实时曲线</w:t>
      </w:r>
    </w:p>
    <w:p>
      <w:pPr>
        <w:spacing w:beforeLines="50" w:before="156" w:line="300" w:lineRule="auto"/>
        <w:rPr>
          <w:rFonts w:ascii="Times New Roman" w:hAnsi="Times New Roman" w:cs="Times New Roman"/>
          <w:szCs w:val="21"/>
        </w:rPr>
      </w:pPr>
      <w:r>
        <w:rPr>
          <w:rFonts w:ascii="Times New Roman" w:hAnsi="Times New Roman" w:cs="Times New Roman"/>
          <w:sz w:val="24"/>
          <w:szCs w:val="24"/>
        </w:rPr>
        <w:t xml:space="preserve">    </w:t>
      </w:r>
      <w:r>
        <w:rPr>
          <w:rFonts w:ascii="Times New Roman" w:hAnsi="Times New Roman" w:cs="Times New Roman"/>
          <w:szCs w:val="21"/>
        </w:rPr>
        <w:t>单击数据采集系统主界面下方</w:t>
      </w:r>
      <w:r>
        <w:rPr>
          <w:rFonts w:ascii="Times New Roman" w:hAnsi="Times New Roman" w:cs="Times New Roman"/>
          <w:b/>
          <w:i/>
          <w:szCs w:val="21"/>
        </w:rPr>
        <w:t>热电偶实时曲线</w:t>
      </w:r>
      <w:r>
        <w:rPr>
          <w:rFonts w:ascii="Times New Roman" w:hAnsi="Times New Roman" w:cs="Times New Roman"/>
          <w:b/>
          <w:i/>
          <w:szCs w:val="21"/>
        </w:rPr>
        <w:t>1</w:t>
      </w:r>
      <w:r>
        <w:rPr>
          <w:rFonts w:ascii="Times New Roman" w:hAnsi="Times New Roman" w:cs="Times New Roman"/>
          <w:szCs w:val="21"/>
        </w:rPr>
        <w:t>按钮，即可进入</w:t>
      </w:r>
      <w:r>
        <w:rPr>
          <w:rFonts w:ascii="Times New Roman" w:hAnsi="Times New Roman" w:cs="Times New Roman" w:hint="eastAsia"/>
          <w:szCs w:val="21"/>
        </w:rPr>
        <w:t>对应的</w:t>
      </w:r>
      <w:r>
        <w:rPr>
          <w:rFonts w:ascii="Times New Roman" w:hAnsi="Times New Roman" w:cs="Times New Roman"/>
          <w:szCs w:val="21"/>
        </w:rPr>
        <w:t>画面，该界面可显示热电偶</w:t>
      </w:r>
      <w:r>
        <w:rPr>
          <w:rFonts w:ascii="Times New Roman" w:hAnsi="Times New Roman" w:cs="Times New Roman"/>
          <w:szCs w:val="21"/>
        </w:rPr>
        <w:t>1</w:t>
      </w:r>
      <w:r>
        <w:rPr>
          <w:rFonts w:ascii="Times New Roman" w:hAnsi="Times New Roman" w:cs="Times New Roman" w:hint="eastAsia"/>
          <w:szCs w:val="21"/>
        </w:rPr>
        <w:t>~</w:t>
      </w:r>
      <w:r>
        <w:rPr>
          <w:rFonts w:ascii="Times New Roman" w:hAnsi="Times New Roman" w:cs="Times New Roman"/>
          <w:szCs w:val="21"/>
        </w:rPr>
        <w:t>热电偶</w:t>
      </w:r>
      <w:r>
        <w:rPr>
          <w:rFonts w:ascii="Times New Roman" w:hAnsi="Times New Roman" w:cs="Times New Roman"/>
          <w:szCs w:val="21"/>
        </w:rPr>
        <w:t>6</w:t>
      </w:r>
      <w:r>
        <w:rPr>
          <w:rFonts w:ascii="Times New Roman" w:hAnsi="Times New Roman" w:cs="Times New Roman"/>
          <w:szCs w:val="21"/>
        </w:rPr>
        <w:t>的温度变化实时曲线，不同热电偶</w:t>
      </w:r>
      <w:r>
        <w:rPr>
          <w:rFonts w:ascii="Times New Roman" w:hAnsi="Times New Roman" w:cs="Times New Roman" w:hint="eastAsia"/>
          <w:szCs w:val="21"/>
        </w:rPr>
        <w:t>的</w:t>
      </w:r>
      <w:r>
        <w:rPr>
          <w:rFonts w:ascii="Times New Roman" w:hAnsi="Times New Roman" w:cs="Times New Roman"/>
          <w:szCs w:val="21"/>
        </w:rPr>
        <w:t>温度曲线</w:t>
      </w:r>
      <w:r>
        <w:rPr>
          <w:rFonts w:ascii="Times New Roman" w:hAnsi="Times New Roman" w:cs="Times New Roman" w:hint="eastAsia"/>
          <w:szCs w:val="21"/>
        </w:rPr>
        <w:t>由</w:t>
      </w:r>
      <w:r>
        <w:rPr>
          <w:rFonts w:ascii="Times New Roman" w:hAnsi="Times New Roman" w:cs="Times New Roman"/>
          <w:szCs w:val="21"/>
        </w:rPr>
        <w:t>不同颜色</w:t>
      </w:r>
      <w:r>
        <w:rPr>
          <w:rFonts w:ascii="Times New Roman" w:hAnsi="Times New Roman" w:cs="Times New Roman" w:hint="eastAsia"/>
          <w:szCs w:val="21"/>
        </w:rPr>
        <w:t>显示</w:t>
      </w:r>
      <w:r>
        <w:rPr>
          <w:rFonts w:ascii="Times New Roman" w:hAnsi="Times New Roman" w:cs="Times New Roman"/>
          <w:szCs w:val="21"/>
        </w:rPr>
        <w:t>，如图</w:t>
      </w:r>
      <w:r>
        <w:rPr>
          <w:rFonts w:ascii="Times New Roman" w:hAnsi="Times New Roman" w:cs="Times New Roman" w:hint="eastAsia"/>
          <w:szCs w:val="21"/>
        </w:rPr>
        <w:t>5</w:t>
      </w:r>
      <w:r>
        <w:rPr>
          <w:rFonts w:ascii="Times New Roman" w:hAnsi="Times New Roman" w:cs="Times New Roman"/>
          <w:szCs w:val="21"/>
        </w:rPr>
        <w:t>所示</w:t>
      </w:r>
      <w:r>
        <w:rPr>
          <w:rFonts w:ascii="Times New Roman" w:hAnsi="Times New Roman" w:cs="Times New Roman" w:hint="eastAsia"/>
          <w:szCs w:val="21"/>
        </w:rPr>
        <w:t>。软件刚打开时，实时曲线从坐标图最右侧逐渐出现，表明软件开始记录数据，随着时间推移曲线逐渐向左移动。</w:t>
      </w:r>
      <w:r>
        <w:rPr>
          <w:rFonts w:ascii="Times New Roman" w:hAnsi="Times New Roman" w:cs="Times New Roman"/>
          <w:szCs w:val="21"/>
        </w:rPr>
        <w:t>“</w:t>
      </w:r>
      <w:r>
        <w:rPr>
          <w:rFonts w:ascii="Times New Roman" w:hAnsi="Times New Roman" w:cs="Times New Roman"/>
          <w:szCs w:val="21"/>
        </w:rPr>
        <w:t>热电偶实时曲线</w:t>
      </w:r>
      <w:r>
        <w:rPr>
          <w:rFonts w:ascii="Times New Roman" w:hAnsi="Times New Roman" w:cs="Times New Roman"/>
          <w:szCs w:val="21"/>
        </w:rPr>
        <w:t>2”</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热电阻实时曲线</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变</w:t>
      </w:r>
      <w:r>
        <w:rPr>
          <w:rFonts w:ascii="Times New Roman" w:hAnsi="Times New Roman" w:cs="Times New Roman" w:hint="eastAsia"/>
          <w:szCs w:val="21"/>
        </w:rPr>
        <w:t>送</w:t>
      </w:r>
      <w:r>
        <w:rPr>
          <w:rFonts w:ascii="Times New Roman" w:hAnsi="Times New Roman" w:cs="Times New Roman"/>
          <w:szCs w:val="21"/>
        </w:rPr>
        <w:t>器数据实时曲线</w:t>
      </w:r>
      <w:r>
        <w:rPr>
          <w:rFonts w:ascii="Times New Roman" w:hAnsi="Times New Roman" w:cs="Times New Roman"/>
          <w:szCs w:val="21"/>
        </w:rPr>
        <w:t>”</w:t>
      </w:r>
      <w:r>
        <w:rPr>
          <w:rFonts w:ascii="Times New Roman" w:hAnsi="Times New Roman" w:cs="Times New Roman"/>
          <w:szCs w:val="21"/>
        </w:rPr>
        <w:t>等亦同样操作。</w:t>
      </w:r>
    </w:p>
    <w:p>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90557" cy="2250219"/>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l="1531" t="3455" r="1213" b="2148"/>
                    <a:stretch>
                      <a:fillRect/>
                    </a:stretch>
                  </pic:blipFill>
                  <pic:spPr bwMode="auto">
                    <a:xfrm>
                      <a:off x="0" y="0"/>
                      <a:ext cx="4290099" cy="2249979"/>
                    </a:xfrm>
                    <a:prstGeom prst="rect">
                      <a:avLst/>
                    </a:prstGeom>
                    <a:noFill/>
                    <a:ln w="9525">
                      <a:noFill/>
                      <a:miter lim="800000"/>
                      <a:headEnd/>
                      <a:tailEnd/>
                    </a:ln>
                  </pic:spPr>
                </pic:pic>
              </a:graphicData>
            </a:graphic>
          </wp:inline>
        </w:drawing>
      </w:r>
    </w:p>
    <w:p>
      <w:pPr>
        <w:spacing w:line="300" w:lineRule="auto"/>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hint="eastAsia"/>
          <w:sz w:val="24"/>
          <w:szCs w:val="24"/>
        </w:rPr>
        <w:t>5</w:t>
      </w:r>
      <w:r>
        <w:rPr>
          <w:rFonts w:ascii="Times New Roman" w:hAnsi="Times New Roman" w:cs="Times New Roman"/>
          <w:sz w:val="24"/>
          <w:szCs w:val="24"/>
        </w:rPr>
        <w:t>热电偶实时曲线</w:t>
      </w:r>
      <w:r>
        <w:rPr>
          <w:rFonts w:ascii="Times New Roman" w:hAnsi="Times New Roman" w:cs="Times New Roman"/>
          <w:sz w:val="24"/>
          <w:szCs w:val="24"/>
        </w:rPr>
        <w:t>1</w:t>
      </w:r>
      <w:r>
        <w:rPr>
          <w:rFonts w:ascii="Times New Roman" w:hAnsi="Times New Roman" w:cs="Times New Roman"/>
          <w:sz w:val="24"/>
          <w:szCs w:val="24"/>
        </w:rPr>
        <w:t>主界面</w:t>
      </w:r>
    </w:p>
    <w:p>
      <w:pPr>
        <w:spacing w:line="300" w:lineRule="auto"/>
        <w:rPr>
          <w:rFonts w:ascii="Times New Roman" w:eastAsia="黑体" w:hAnsi="Times New Roman" w:cs="Times New Roman"/>
          <w:sz w:val="24"/>
          <w:szCs w:val="24"/>
        </w:rPr>
      </w:pPr>
      <w:r>
        <w:rPr>
          <w:rFonts w:ascii="Times New Roman" w:eastAsia="黑体" w:hAnsi="Times New Roman" w:cs="Times New Roman"/>
          <w:sz w:val="24"/>
          <w:szCs w:val="24"/>
        </w:rPr>
        <w:t xml:space="preserve">4. </w:t>
      </w:r>
      <w:r>
        <w:rPr>
          <w:rFonts w:ascii="Times New Roman" w:eastAsia="黑体" w:hAnsi="Times New Roman" w:cs="Times New Roman"/>
          <w:sz w:val="24"/>
          <w:szCs w:val="24"/>
        </w:rPr>
        <w:t>历史数据</w:t>
      </w:r>
      <w:r>
        <w:rPr>
          <w:rFonts w:ascii="Times New Roman" w:eastAsia="黑体" w:hAnsi="Times New Roman" w:cs="Times New Roman"/>
          <w:sz w:val="24"/>
          <w:szCs w:val="24"/>
        </w:rPr>
        <w:t xml:space="preserve"> </w:t>
      </w:r>
    </w:p>
    <w:p>
      <w:pPr>
        <w:spacing w:beforeLines="50" w:before="156" w:line="300" w:lineRule="auto"/>
        <w:rPr>
          <w:rFonts w:ascii="Times New Roman" w:hAnsi="Times New Roman" w:cs="Times New Roman"/>
          <w:szCs w:val="21"/>
        </w:rPr>
      </w:pPr>
      <w:r>
        <w:rPr>
          <w:rFonts w:ascii="Times New Roman" w:hAnsi="Times New Roman" w:cs="Times New Roman"/>
          <w:sz w:val="24"/>
          <w:szCs w:val="24"/>
        </w:rPr>
        <w:t xml:space="preserve">    </w:t>
      </w:r>
      <w:r>
        <w:rPr>
          <w:rFonts w:ascii="Times New Roman" w:hAnsi="Times New Roman" w:cs="Times New Roman"/>
          <w:szCs w:val="21"/>
        </w:rPr>
        <w:t>单击数据采集系统主界面下方</w:t>
      </w:r>
      <w:r>
        <w:rPr>
          <w:rFonts w:ascii="Times New Roman" w:hAnsi="Times New Roman" w:cs="Times New Roman"/>
          <w:b/>
          <w:i/>
          <w:szCs w:val="21"/>
        </w:rPr>
        <w:t>热电偶历史数据</w:t>
      </w:r>
      <w:r>
        <w:rPr>
          <w:rFonts w:ascii="Times New Roman" w:hAnsi="Times New Roman" w:cs="Times New Roman"/>
          <w:szCs w:val="21"/>
        </w:rPr>
        <w:t>，即可进入</w:t>
      </w:r>
      <w:r>
        <w:rPr>
          <w:rFonts w:ascii="Times New Roman" w:hAnsi="Times New Roman" w:cs="Times New Roman" w:hint="eastAsia"/>
          <w:szCs w:val="21"/>
        </w:rPr>
        <w:t>对应的</w:t>
      </w:r>
      <w:r>
        <w:rPr>
          <w:rFonts w:ascii="Times New Roman" w:hAnsi="Times New Roman" w:cs="Times New Roman"/>
          <w:szCs w:val="21"/>
        </w:rPr>
        <w:t>画面，如图</w:t>
      </w:r>
      <w:r>
        <w:rPr>
          <w:rFonts w:ascii="Times New Roman" w:hAnsi="Times New Roman" w:cs="Times New Roman" w:hint="eastAsia"/>
          <w:szCs w:val="21"/>
        </w:rPr>
        <w:t>6</w:t>
      </w:r>
      <w:r>
        <w:rPr>
          <w:rFonts w:ascii="Times New Roman" w:hAnsi="Times New Roman" w:cs="Times New Roman"/>
          <w:szCs w:val="21"/>
        </w:rPr>
        <w:t>所示。单击</w:t>
      </w:r>
      <w:r>
        <w:rPr>
          <w:rFonts w:ascii="Times New Roman" w:hAnsi="Times New Roman" w:cs="Times New Roman"/>
          <w:b/>
          <w:i/>
          <w:szCs w:val="21"/>
        </w:rPr>
        <w:t>设置时间</w:t>
      </w:r>
      <w:r>
        <w:rPr>
          <w:rFonts w:ascii="Times New Roman" w:hAnsi="Times New Roman" w:cs="Times New Roman"/>
          <w:szCs w:val="21"/>
        </w:rPr>
        <w:t>按钮，</w:t>
      </w:r>
      <w:r>
        <w:rPr>
          <w:rFonts w:ascii="Times New Roman" w:hAnsi="Times New Roman" w:cs="Times New Roman" w:hint="eastAsia"/>
          <w:szCs w:val="21"/>
        </w:rPr>
        <w:t>在弹出的窗口中</w:t>
      </w:r>
      <w:r>
        <w:rPr>
          <w:rFonts w:ascii="Times New Roman" w:hAnsi="Times New Roman" w:cs="Times New Roman"/>
          <w:szCs w:val="21"/>
        </w:rPr>
        <w:t>可</w:t>
      </w:r>
      <w:r>
        <w:rPr>
          <w:rFonts w:ascii="Times New Roman" w:hAnsi="Times New Roman" w:cs="Times New Roman" w:hint="eastAsia"/>
          <w:szCs w:val="21"/>
        </w:rPr>
        <w:t>选择</w:t>
      </w:r>
      <w:r>
        <w:rPr>
          <w:rFonts w:ascii="Times New Roman" w:hAnsi="Times New Roman" w:cs="Times New Roman"/>
          <w:szCs w:val="21"/>
        </w:rPr>
        <w:t>不同时间的采集数据。</w:t>
      </w:r>
      <w:r>
        <w:rPr>
          <w:rFonts w:ascii="Times New Roman" w:hAnsi="Times New Roman" w:cs="Times New Roman"/>
          <w:szCs w:val="21"/>
        </w:rPr>
        <w:t>“</w:t>
      </w:r>
      <w:r>
        <w:rPr>
          <w:rFonts w:ascii="Times New Roman" w:hAnsi="Times New Roman" w:cs="Times New Roman"/>
          <w:szCs w:val="21"/>
        </w:rPr>
        <w:t>热电阻历史曲线</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变速器数据历史曲线</w:t>
      </w:r>
      <w:r>
        <w:rPr>
          <w:rFonts w:ascii="Times New Roman" w:hAnsi="Times New Roman" w:cs="Times New Roman"/>
          <w:szCs w:val="21"/>
        </w:rPr>
        <w:t>”</w:t>
      </w:r>
      <w:r>
        <w:rPr>
          <w:rFonts w:ascii="Times New Roman" w:hAnsi="Times New Roman" w:cs="Times New Roman"/>
          <w:szCs w:val="21"/>
        </w:rPr>
        <w:t>等亦同样操作。</w:t>
      </w:r>
    </w:p>
    <w:p>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46216" cy="2544168"/>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srcRect/>
                    <a:stretch>
                      <a:fillRect/>
                    </a:stretch>
                  </pic:blipFill>
                  <pic:spPr bwMode="auto">
                    <a:xfrm>
                      <a:off x="0" y="0"/>
                      <a:ext cx="4346489" cy="2544328"/>
                    </a:xfrm>
                    <a:prstGeom prst="rect">
                      <a:avLst/>
                    </a:prstGeom>
                    <a:noFill/>
                    <a:ln w="9525">
                      <a:noFill/>
                      <a:miter lim="800000"/>
                      <a:headEnd/>
                      <a:tailEnd/>
                    </a:ln>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hint="eastAsia"/>
          <w:sz w:val="24"/>
          <w:szCs w:val="24"/>
        </w:rPr>
        <w:t>6</w:t>
      </w:r>
      <w:r>
        <w:rPr>
          <w:rFonts w:ascii="Times New Roman" w:hAnsi="Times New Roman" w:cs="Times New Roman"/>
          <w:sz w:val="24"/>
          <w:szCs w:val="24"/>
        </w:rPr>
        <w:t xml:space="preserve"> </w:t>
      </w:r>
      <w:r>
        <w:rPr>
          <w:rFonts w:ascii="Times New Roman" w:hAnsi="Times New Roman" w:cs="Times New Roman"/>
          <w:sz w:val="24"/>
          <w:szCs w:val="24"/>
        </w:rPr>
        <w:t>热电偶历史数据界面</w:t>
      </w:r>
    </w:p>
    <w:p>
      <w:pPr>
        <w:pStyle w:val="Default"/>
        <w:rPr>
          <w:rFonts w:ascii="Times New Roman" w:hAnsi="Times New Roman" w:cs="Times New Roman"/>
          <w:color w:val="auto"/>
        </w:rPr>
      </w:pPr>
    </w:p>
    <w:p>
      <w:pPr>
        <w:pStyle w:val="Default"/>
        <w:rPr>
          <w:rFonts w:ascii="Times New Roman" w:hAnsi="Times New Roman" w:cs="Times New Roman"/>
          <w:color w:val="auto"/>
        </w:rPr>
      </w:pPr>
    </w:p>
    <w:p>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07677" cy="2575050"/>
            <wp:effectExtent l="19050" t="0" r="7123" b="0"/>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a:stretch>
                      <a:fillRect/>
                    </a:stretch>
                  </pic:blipFill>
                  <pic:spPr bwMode="auto">
                    <a:xfrm>
                      <a:off x="0" y="0"/>
                      <a:ext cx="4107935" cy="2575212"/>
                    </a:xfrm>
                    <a:prstGeom prst="rect">
                      <a:avLst/>
                    </a:prstGeom>
                    <a:noFill/>
                    <a:ln w="9525">
                      <a:noFill/>
                      <a:miter lim="800000"/>
                      <a:headEnd/>
                      <a:tailEnd/>
                    </a:ln>
                  </pic:spPr>
                </pic:pic>
              </a:graphicData>
            </a:graphic>
          </wp:inline>
        </w:drawing>
      </w:r>
    </w:p>
    <w:p>
      <w:pP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hint="eastAsia"/>
          <w:sz w:val="24"/>
          <w:szCs w:val="24"/>
        </w:rPr>
        <w:t>7</w:t>
      </w:r>
      <w:r>
        <w:rPr>
          <w:rFonts w:ascii="Times New Roman" w:hAnsi="Times New Roman" w:cs="Times New Roman"/>
          <w:sz w:val="24"/>
          <w:szCs w:val="24"/>
        </w:rPr>
        <w:t xml:space="preserve"> </w:t>
      </w:r>
      <w:r>
        <w:rPr>
          <w:rFonts w:ascii="Times New Roman" w:hAnsi="Times New Roman" w:cs="Times New Roman"/>
          <w:sz w:val="24"/>
          <w:szCs w:val="24"/>
        </w:rPr>
        <w:t>热电偶历史曲线界面</w:t>
      </w:r>
    </w:p>
    <w:p>
      <w:pPr>
        <w:spacing w:line="300" w:lineRule="auto"/>
        <w:rPr>
          <w:rFonts w:ascii="Times New Roman" w:eastAsia="黑体" w:hAnsi="Times New Roman" w:cs="Times New Roman"/>
          <w:sz w:val="24"/>
          <w:szCs w:val="24"/>
        </w:rPr>
      </w:pPr>
      <w:r>
        <w:rPr>
          <w:rFonts w:ascii="Times New Roman" w:eastAsia="黑体" w:hAnsi="Times New Roman" w:cs="Times New Roman"/>
          <w:sz w:val="24"/>
          <w:szCs w:val="24"/>
        </w:rPr>
        <w:t xml:space="preserve">5. </w:t>
      </w:r>
      <w:r>
        <w:rPr>
          <w:rFonts w:ascii="Times New Roman" w:eastAsia="黑体" w:hAnsi="Times New Roman" w:cs="Times New Roman"/>
          <w:sz w:val="24"/>
          <w:szCs w:val="24"/>
        </w:rPr>
        <w:t>历史曲线</w:t>
      </w:r>
    </w:p>
    <w:p>
      <w:pPr>
        <w:pStyle w:val="Default"/>
        <w:snapToGrid w:val="0"/>
        <w:spacing w:beforeLines="50" w:before="156" w:line="300" w:lineRule="auto"/>
        <w:rPr>
          <w:rFonts w:ascii="Times New Roman" w:eastAsiaTheme="minorEastAsia" w:hAnsi="Times New Roman" w:cs="Times New Roman"/>
          <w:color w:val="auto"/>
          <w:sz w:val="21"/>
          <w:szCs w:val="21"/>
        </w:rPr>
      </w:pPr>
      <w:r>
        <w:rPr>
          <w:rFonts w:ascii="Times New Roman" w:hAnsi="Times New Roman" w:cs="Times New Roman"/>
          <w:color w:val="auto"/>
        </w:rPr>
        <w:t xml:space="preserve">    </w:t>
      </w:r>
      <w:r>
        <w:rPr>
          <w:rFonts w:ascii="Times New Roman" w:eastAsiaTheme="minorEastAsia" w:hAnsi="Times New Roman" w:cs="Times New Roman"/>
          <w:color w:val="auto"/>
          <w:sz w:val="21"/>
          <w:szCs w:val="21"/>
        </w:rPr>
        <w:t>单击</w:t>
      </w:r>
      <w:r>
        <w:rPr>
          <w:rFonts w:ascii="Times New Roman" w:eastAsiaTheme="minorEastAsia" w:hAnsi="Times New Roman" w:cs="Times New Roman"/>
          <w:b/>
          <w:i/>
          <w:color w:val="auto"/>
          <w:sz w:val="21"/>
          <w:szCs w:val="21"/>
        </w:rPr>
        <w:t>热电偶历史数据</w:t>
      </w:r>
      <w:r>
        <w:rPr>
          <w:rFonts w:ascii="Times New Roman" w:eastAsiaTheme="minorEastAsia" w:hAnsi="Times New Roman" w:cs="Times New Roman"/>
          <w:color w:val="auto"/>
          <w:sz w:val="21"/>
          <w:szCs w:val="21"/>
        </w:rPr>
        <w:t>主界面下方的</w:t>
      </w:r>
      <w:r>
        <w:rPr>
          <w:rFonts w:ascii="Times New Roman" w:eastAsiaTheme="minorEastAsia" w:hAnsi="Times New Roman" w:cs="Times New Roman"/>
          <w:b/>
          <w:i/>
          <w:color w:val="auto"/>
          <w:sz w:val="21"/>
          <w:szCs w:val="21"/>
        </w:rPr>
        <w:t>热电偶历史曲线</w:t>
      </w:r>
      <w:r>
        <w:rPr>
          <w:rFonts w:ascii="Times New Roman" w:eastAsiaTheme="minorEastAsia" w:hAnsi="Times New Roman" w:cs="Times New Roman"/>
          <w:color w:val="auto"/>
          <w:sz w:val="21"/>
          <w:szCs w:val="21"/>
        </w:rPr>
        <w:t xml:space="preserve"> </w:t>
      </w:r>
      <w:r>
        <w:rPr>
          <w:rFonts w:ascii="Times New Roman" w:eastAsiaTheme="minorEastAsia" w:hAnsi="Times New Roman" w:cs="Times New Roman"/>
          <w:color w:val="auto"/>
          <w:sz w:val="21"/>
          <w:szCs w:val="21"/>
        </w:rPr>
        <w:t>按钮，即可进入</w:t>
      </w:r>
      <w:r>
        <w:rPr>
          <w:rFonts w:ascii="Times New Roman" w:eastAsiaTheme="minorEastAsia" w:hAnsi="Times New Roman" w:cs="Times New Roman" w:hint="eastAsia"/>
          <w:color w:val="auto"/>
          <w:sz w:val="21"/>
          <w:szCs w:val="21"/>
        </w:rPr>
        <w:t>对应的</w:t>
      </w:r>
      <w:r>
        <w:rPr>
          <w:rFonts w:ascii="Times New Roman" w:eastAsiaTheme="minorEastAsia" w:hAnsi="Times New Roman" w:cs="Times New Roman"/>
          <w:color w:val="auto"/>
          <w:sz w:val="21"/>
          <w:szCs w:val="21"/>
        </w:rPr>
        <w:t>界面，如图</w:t>
      </w:r>
      <w:r>
        <w:rPr>
          <w:rFonts w:ascii="Times New Roman" w:eastAsiaTheme="minorEastAsia" w:hAnsi="Times New Roman" w:cs="Times New Roman" w:hint="eastAsia"/>
          <w:color w:val="auto"/>
          <w:sz w:val="21"/>
          <w:szCs w:val="21"/>
        </w:rPr>
        <w:t>7</w:t>
      </w:r>
      <w:r>
        <w:rPr>
          <w:rFonts w:ascii="Times New Roman" w:eastAsiaTheme="minorEastAsia" w:hAnsi="Times New Roman" w:cs="Times New Roman"/>
          <w:color w:val="auto"/>
          <w:sz w:val="21"/>
          <w:szCs w:val="21"/>
        </w:rPr>
        <w:t>所示。单击</w:t>
      </w:r>
      <w:r>
        <w:rPr>
          <w:rFonts w:ascii="Times New Roman" w:eastAsiaTheme="minorEastAsia" w:hAnsi="Times New Roman" w:cs="Times New Roman"/>
          <w:color w:val="auto"/>
          <w:sz w:val="21"/>
          <w:szCs w:val="21"/>
        </w:rPr>
        <w:t>“</w:t>
      </w:r>
      <w:r>
        <w:rPr>
          <w:rFonts w:ascii="Times New Roman" w:eastAsiaTheme="minorEastAsia" w:hAnsi="Times New Roman" w:cs="Times New Roman"/>
          <w:color w:val="auto"/>
          <w:sz w:val="21"/>
          <w:szCs w:val="21"/>
        </w:rPr>
        <w:t>查询</w:t>
      </w:r>
      <w:r>
        <w:rPr>
          <w:rFonts w:ascii="Times New Roman" w:eastAsiaTheme="minorEastAsia" w:hAnsi="Times New Roman" w:cs="Times New Roman"/>
          <w:color w:val="auto"/>
          <w:sz w:val="21"/>
          <w:szCs w:val="21"/>
        </w:rPr>
        <w:t>”</w:t>
      </w:r>
      <w:r>
        <w:rPr>
          <w:rFonts w:ascii="Times New Roman" w:hAnsi="Times New Roman" w:cs="Times New Roman"/>
          <w:noProof/>
          <w:color w:val="auto"/>
          <w:sz w:val="21"/>
          <w:szCs w:val="21"/>
        </w:rPr>
        <w:drawing>
          <wp:inline distT="0" distB="0" distL="0" distR="0">
            <wp:extent cx="255905" cy="241300"/>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srcRect/>
                    <a:stretch>
                      <a:fillRect/>
                    </a:stretch>
                  </pic:blipFill>
                  <pic:spPr bwMode="auto">
                    <a:xfrm>
                      <a:off x="0" y="0"/>
                      <a:ext cx="255905" cy="241300"/>
                    </a:xfrm>
                    <a:prstGeom prst="rect">
                      <a:avLst/>
                    </a:prstGeom>
                    <a:noFill/>
                    <a:ln w="9525">
                      <a:noFill/>
                      <a:miter lim="800000"/>
                      <a:headEnd/>
                      <a:tailEnd/>
                    </a:ln>
                  </pic:spPr>
                </pic:pic>
              </a:graphicData>
            </a:graphic>
          </wp:inline>
        </w:drawing>
      </w:r>
      <w:r>
        <w:rPr>
          <w:rFonts w:ascii="Times New Roman" w:eastAsiaTheme="minorEastAsia" w:hAnsi="Times New Roman" w:cs="Times New Roman"/>
          <w:color w:val="auto"/>
          <w:sz w:val="21"/>
          <w:szCs w:val="21"/>
        </w:rPr>
        <w:t xml:space="preserve"> </w:t>
      </w:r>
      <w:r>
        <w:rPr>
          <w:rFonts w:ascii="Times New Roman" w:eastAsiaTheme="minorEastAsia" w:hAnsi="Times New Roman" w:cs="Times New Roman"/>
          <w:color w:val="auto"/>
          <w:sz w:val="21"/>
          <w:szCs w:val="21"/>
        </w:rPr>
        <w:t>按钮，输入查询时间</w:t>
      </w:r>
      <w:r>
        <w:rPr>
          <w:rFonts w:ascii="Times New Roman" w:eastAsiaTheme="minorEastAsia" w:hAnsi="Times New Roman" w:cs="Times New Roman" w:hint="eastAsia"/>
          <w:color w:val="auto"/>
          <w:sz w:val="21"/>
          <w:szCs w:val="21"/>
        </w:rPr>
        <w:t>并</w:t>
      </w:r>
      <w:r>
        <w:rPr>
          <w:rFonts w:ascii="Times New Roman" w:eastAsiaTheme="minorEastAsia" w:hAnsi="Times New Roman" w:cs="Times New Roman"/>
          <w:color w:val="auto"/>
          <w:sz w:val="21"/>
          <w:szCs w:val="21"/>
        </w:rPr>
        <w:t>“</w:t>
      </w:r>
      <w:r>
        <w:rPr>
          <w:rFonts w:ascii="Times New Roman" w:eastAsiaTheme="minorEastAsia" w:hAnsi="Times New Roman" w:cs="Times New Roman"/>
          <w:color w:val="auto"/>
          <w:sz w:val="21"/>
          <w:szCs w:val="21"/>
        </w:rPr>
        <w:t>确认</w:t>
      </w:r>
      <w:r>
        <w:rPr>
          <w:rFonts w:ascii="Times New Roman" w:eastAsiaTheme="minorEastAsia" w:hAnsi="Times New Roman" w:cs="Times New Roman"/>
          <w:color w:val="auto"/>
          <w:sz w:val="21"/>
          <w:szCs w:val="21"/>
        </w:rPr>
        <w:t>”</w:t>
      </w:r>
      <w:r>
        <w:rPr>
          <w:rFonts w:ascii="Times New Roman" w:eastAsiaTheme="minorEastAsia" w:hAnsi="Times New Roman" w:cs="Times New Roman" w:hint="eastAsia"/>
          <w:color w:val="auto"/>
          <w:sz w:val="21"/>
          <w:szCs w:val="21"/>
        </w:rPr>
        <w:t>，</w:t>
      </w:r>
      <w:r>
        <w:rPr>
          <w:rFonts w:ascii="Times New Roman" w:eastAsiaTheme="minorEastAsia" w:hAnsi="Times New Roman" w:cs="Times New Roman"/>
          <w:color w:val="auto"/>
          <w:sz w:val="21"/>
          <w:szCs w:val="21"/>
        </w:rPr>
        <w:t>即可获得该时间段的数据曲线。其它采集参数的</w:t>
      </w:r>
      <w:r>
        <w:rPr>
          <w:rFonts w:ascii="Times New Roman" w:eastAsiaTheme="minorEastAsia" w:hAnsi="Times New Roman" w:cs="Times New Roman"/>
          <w:color w:val="auto"/>
          <w:sz w:val="21"/>
          <w:szCs w:val="21"/>
        </w:rPr>
        <w:t>“</w:t>
      </w:r>
      <w:r>
        <w:rPr>
          <w:rFonts w:ascii="Times New Roman" w:eastAsiaTheme="minorEastAsia" w:hAnsi="Times New Roman" w:cs="Times New Roman"/>
          <w:color w:val="auto"/>
          <w:sz w:val="21"/>
          <w:szCs w:val="21"/>
        </w:rPr>
        <w:t>历史曲线</w:t>
      </w:r>
      <w:r>
        <w:rPr>
          <w:rFonts w:ascii="Times New Roman" w:eastAsiaTheme="minorEastAsia" w:hAnsi="Times New Roman" w:cs="Times New Roman"/>
          <w:color w:val="auto"/>
          <w:sz w:val="21"/>
          <w:szCs w:val="21"/>
        </w:rPr>
        <w:t>”</w:t>
      </w:r>
      <w:r>
        <w:rPr>
          <w:rFonts w:ascii="Times New Roman" w:eastAsiaTheme="minorEastAsia" w:hAnsi="Times New Roman" w:cs="Times New Roman"/>
          <w:color w:val="auto"/>
          <w:sz w:val="21"/>
          <w:szCs w:val="21"/>
        </w:rPr>
        <w:t>亦同样操作。</w:t>
      </w:r>
    </w:p>
    <w:p>
      <w:pPr>
        <w:pStyle w:val="Default"/>
        <w:rPr>
          <w:rFonts w:ascii="Times New Roman" w:hAnsi="Times New Roman" w:cs="Times New Roman"/>
          <w:color w:val="auto"/>
        </w:rPr>
      </w:pPr>
      <w:r>
        <w:rPr>
          <w:rFonts w:ascii="Times New Roman" w:hAnsi="Times New Roman" w:cs="Times New Roman"/>
          <w:color w:val="auto"/>
        </w:rPr>
        <w:t xml:space="preserve">6. </w:t>
      </w:r>
      <w:r>
        <w:rPr>
          <w:rFonts w:ascii="Times New Roman" w:hAnsi="Times New Roman" w:cs="Times New Roman"/>
          <w:color w:val="auto"/>
        </w:rPr>
        <w:t>数据导出</w:t>
      </w:r>
    </w:p>
    <w:p>
      <w:pPr>
        <w:spacing w:beforeLines="50" w:before="156" w:line="300" w:lineRule="auto"/>
        <w:rPr>
          <w:rFonts w:ascii="Times New Roman" w:hAnsi="Times New Roman" w:cs="Times New Roman"/>
          <w:szCs w:val="21"/>
        </w:rPr>
      </w:pPr>
      <w:r>
        <w:rPr>
          <w:rFonts w:ascii="Times New Roman" w:hAnsi="Times New Roman" w:cs="Times New Roman"/>
          <w:sz w:val="24"/>
          <w:szCs w:val="24"/>
        </w:rPr>
        <w:t xml:space="preserve">    </w:t>
      </w:r>
      <w:r>
        <w:rPr>
          <w:rFonts w:ascii="Times New Roman" w:hAnsi="Times New Roman" w:cs="Times New Roman"/>
          <w:szCs w:val="21"/>
        </w:rPr>
        <w:t>单击</w:t>
      </w:r>
      <w:r>
        <w:rPr>
          <w:rFonts w:ascii="Times New Roman" w:hAnsi="Times New Roman" w:cs="Times New Roman"/>
          <w:b/>
          <w:i/>
          <w:szCs w:val="21"/>
        </w:rPr>
        <w:t>热电偶历史数据</w:t>
      </w:r>
      <w:r>
        <w:rPr>
          <w:rFonts w:ascii="Times New Roman" w:hAnsi="Times New Roman" w:cs="Times New Roman"/>
          <w:szCs w:val="21"/>
        </w:rPr>
        <w:t>主界面下方</w:t>
      </w:r>
      <w:r>
        <w:rPr>
          <w:rFonts w:ascii="Times New Roman" w:hAnsi="Times New Roman" w:cs="Times New Roman"/>
          <w:szCs w:val="21"/>
        </w:rPr>
        <w:t>“</w:t>
      </w:r>
      <w:r>
        <w:rPr>
          <w:rFonts w:ascii="Times New Roman" w:hAnsi="Times New Roman" w:cs="Times New Roman"/>
          <w:b/>
          <w:i/>
          <w:szCs w:val="21"/>
        </w:rPr>
        <w:t>热电偶导出</w:t>
      </w:r>
      <w:r>
        <w:rPr>
          <w:rFonts w:ascii="Times New Roman" w:hAnsi="Times New Roman" w:cs="Times New Roman"/>
          <w:szCs w:val="21"/>
        </w:rPr>
        <w:t>”</w:t>
      </w:r>
      <w:r>
        <w:rPr>
          <w:rFonts w:ascii="Times New Roman" w:hAnsi="Times New Roman" w:cs="Times New Roman"/>
          <w:szCs w:val="21"/>
        </w:rPr>
        <w:t>按钮，即可将相关数据保存至</w:t>
      </w:r>
      <w:r>
        <w:rPr>
          <w:rFonts w:ascii="Times New Roman" w:hAnsi="Times New Roman" w:cs="Times New Roman"/>
          <w:szCs w:val="21"/>
        </w:rPr>
        <w:t>D</w:t>
      </w:r>
      <w:r>
        <w:rPr>
          <w:rFonts w:ascii="Times New Roman" w:hAnsi="Times New Roman" w:cs="Times New Roman"/>
          <w:szCs w:val="21"/>
        </w:rPr>
        <w:t>盘根目录下，每个表格可保存</w:t>
      </w:r>
      <w:r>
        <w:rPr>
          <w:rFonts w:ascii="Times New Roman" w:hAnsi="Times New Roman" w:cs="Times New Roman"/>
          <w:szCs w:val="21"/>
        </w:rPr>
        <w:t>5000</w:t>
      </w:r>
      <w:r>
        <w:rPr>
          <w:rFonts w:ascii="Times New Roman" w:hAnsi="Times New Roman" w:cs="Times New Roman"/>
          <w:szCs w:val="21"/>
        </w:rPr>
        <w:t>条数据。</w:t>
      </w:r>
    </w:p>
    <w:p>
      <w:pPr>
        <w:pStyle w:val="Default"/>
        <w:spacing w:beforeLines="50" w:before="156"/>
        <w:rPr>
          <w:rFonts w:ascii="Times New Roman" w:hAnsi="Times New Roman" w:cs="Times New Roman"/>
          <w:color w:val="auto"/>
        </w:rPr>
      </w:pPr>
      <w:r>
        <w:rPr>
          <w:rFonts w:ascii="Times New Roman" w:hAnsi="Times New Roman" w:cs="Times New Roman"/>
          <w:color w:val="auto"/>
        </w:rPr>
        <w:t xml:space="preserve">7. </w:t>
      </w:r>
      <w:r>
        <w:rPr>
          <w:rFonts w:ascii="Times New Roman" w:hAnsi="Times New Roman" w:cs="Times New Roman"/>
          <w:color w:val="auto"/>
        </w:rPr>
        <w:t>传感器动态测试</w:t>
      </w:r>
      <w:r>
        <w:rPr>
          <w:rFonts w:ascii="Times New Roman" w:hAnsi="Times New Roman" w:cs="Times New Roman"/>
          <w:color w:val="auto"/>
        </w:rPr>
        <w:t xml:space="preserve"> </w:t>
      </w:r>
    </w:p>
    <w:p>
      <w:pPr>
        <w:spacing w:beforeLines="50" w:before="156" w:line="300" w:lineRule="auto"/>
        <w:rPr>
          <w:rFonts w:ascii="Times New Roman" w:hAnsi="Times New Roman" w:cs="Times New Roman"/>
          <w:szCs w:val="21"/>
        </w:rPr>
      </w:pPr>
      <w:r>
        <w:rPr>
          <w:rFonts w:ascii="Times New Roman" w:hAnsi="Times New Roman" w:cs="Times New Roman"/>
          <w:sz w:val="24"/>
          <w:szCs w:val="24"/>
        </w:rPr>
        <w:t xml:space="preserve">    </w:t>
      </w:r>
      <w:r>
        <w:rPr>
          <w:rFonts w:ascii="Times New Roman" w:hAnsi="Times New Roman" w:cs="Times New Roman"/>
          <w:szCs w:val="21"/>
        </w:rPr>
        <w:t>单击</w:t>
      </w:r>
      <w:r>
        <w:rPr>
          <w:rFonts w:ascii="Times New Roman" w:hAnsi="Times New Roman" w:cs="Times New Roman"/>
          <w:b/>
          <w:i/>
          <w:szCs w:val="21"/>
        </w:rPr>
        <w:t>数据采集系统</w:t>
      </w:r>
      <w:r>
        <w:rPr>
          <w:rFonts w:ascii="Times New Roman" w:hAnsi="Times New Roman" w:cs="Times New Roman"/>
          <w:szCs w:val="21"/>
        </w:rPr>
        <w:t>主界面下方</w:t>
      </w:r>
      <w:r>
        <w:rPr>
          <w:rFonts w:ascii="Times New Roman" w:hAnsi="Times New Roman" w:cs="Times New Roman"/>
          <w:szCs w:val="21"/>
        </w:rPr>
        <w:t>“</w:t>
      </w:r>
      <w:r>
        <w:rPr>
          <w:rFonts w:ascii="Times New Roman" w:hAnsi="Times New Roman" w:cs="Times New Roman"/>
          <w:szCs w:val="21"/>
        </w:rPr>
        <w:t>传感器测试</w:t>
      </w:r>
      <w:r>
        <w:rPr>
          <w:rFonts w:ascii="Times New Roman" w:hAnsi="Times New Roman" w:cs="Times New Roman"/>
          <w:szCs w:val="21"/>
        </w:rPr>
        <w:t>”</w:t>
      </w:r>
      <w:r>
        <w:rPr>
          <w:rFonts w:ascii="Times New Roman" w:hAnsi="Times New Roman" w:cs="Times New Roman"/>
          <w:szCs w:val="21"/>
        </w:rPr>
        <w:t>按钮，即可进入</w:t>
      </w:r>
      <w:r>
        <w:rPr>
          <w:rFonts w:ascii="Times New Roman" w:hAnsi="Times New Roman" w:cs="Times New Roman"/>
          <w:szCs w:val="21"/>
        </w:rPr>
        <w:t>“</w:t>
      </w:r>
      <w:r>
        <w:rPr>
          <w:rFonts w:ascii="Times New Roman" w:hAnsi="Times New Roman" w:cs="Times New Roman"/>
          <w:szCs w:val="21"/>
        </w:rPr>
        <w:t>热工参数传感器动态特性测试</w:t>
      </w:r>
      <w:r>
        <w:rPr>
          <w:rFonts w:ascii="Times New Roman" w:hAnsi="Times New Roman" w:cs="Times New Roman"/>
          <w:szCs w:val="21"/>
        </w:rPr>
        <w:t>”</w:t>
      </w:r>
      <w:r>
        <w:rPr>
          <w:rFonts w:ascii="Times New Roman" w:hAnsi="Times New Roman" w:cs="Times New Roman"/>
          <w:szCs w:val="21"/>
        </w:rPr>
        <w:t>界面，如图</w:t>
      </w:r>
      <w:r>
        <w:rPr>
          <w:rFonts w:ascii="Times New Roman" w:hAnsi="Times New Roman" w:cs="Times New Roman" w:hint="eastAsia"/>
          <w:szCs w:val="21"/>
        </w:rPr>
        <w:t>8</w:t>
      </w:r>
      <w:r>
        <w:rPr>
          <w:rFonts w:ascii="Times New Roman" w:hAnsi="Times New Roman" w:cs="Times New Roman"/>
          <w:szCs w:val="21"/>
        </w:rPr>
        <w:t>所示，该界面实时显示温度传感器实时数据。</w:t>
      </w:r>
      <w:r>
        <w:rPr>
          <w:rFonts w:ascii="Times New Roman" w:hAnsi="Times New Roman" w:cs="Times New Roman" w:hint="eastAsia"/>
          <w:szCs w:val="21"/>
        </w:rPr>
        <w:t>变送器数据的下方</w:t>
      </w:r>
      <w:r>
        <w:rPr>
          <w:rFonts w:ascii="Times New Roman" w:hAnsi="Times New Roman" w:cs="Times New Roman"/>
          <w:szCs w:val="21"/>
        </w:rPr>
        <w:t>有变送器量程</w:t>
      </w:r>
      <w:r>
        <w:rPr>
          <w:rFonts w:ascii="Times New Roman" w:hAnsi="Times New Roman" w:cs="Times New Roman" w:hint="eastAsia"/>
          <w:szCs w:val="21"/>
        </w:rPr>
        <w:t>上下限的</w:t>
      </w:r>
      <w:r>
        <w:rPr>
          <w:rFonts w:ascii="Times New Roman" w:hAnsi="Times New Roman" w:cs="Times New Roman"/>
          <w:szCs w:val="21"/>
        </w:rPr>
        <w:t>输入框，根据不同变送器</w:t>
      </w:r>
      <w:r>
        <w:rPr>
          <w:rFonts w:ascii="Times New Roman" w:hAnsi="Times New Roman" w:cs="Times New Roman" w:hint="eastAsia"/>
          <w:szCs w:val="21"/>
        </w:rPr>
        <w:t>的</w:t>
      </w:r>
      <w:r>
        <w:rPr>
          <w:rFonts w:ascii="Times New Roman" w:hAnsi="Times New Roman" w:cs="Times New Roman"/>
          <w:szCs w:val="21"/>
        </w:rPr>
        <w:t>量程范围，输入相应量程数值</w:t>
      </w:r>
      <w:r>
        <w:rPr>
          <w:rFonts w:ascii="Times New Roman" w:hAnsi="Times New Roman" w:cs="Times New Roman" w:hint="eastAsia"/>
          <w:szCs w:val="21"/>
        </w:rPr>
        <w:t>（然后按回车键）</w:t>
      </w:r>
      <w:r>
        <w:rPr>
          <w:rFonts w:ascii="Times New Roman" w:hAnsi="Times New Roman" w:cs="Times New Roman"/>
          <w:szCs w:val="21"/>
        </w:rPr>
        <w:t>。变送器</w:t>
      </w:r>
      <w:r>
        <w:rPr>
          <w:rFonts w:ascii="Times New Roman" w:hAnsi="Times New Roman" w:cs="Times New Roman"/>
          <w:szCs w:val="21"/>
        </w:rPr>
        <w:t>1</w:t>
      </w:r>
      <w:r>
        <w:rPr>
          <w:rFonts w:ascii="Times New Roman" w:hAnsi="Times New Roman" w:cs="Times New Roman" w:hint="eastAsia"/>
          <w:szCs w:val="21"/>
        </w:rPr>
        <w:t>~</w:t>
      </w:r>
      <w:r>
        <w:rPr>
          <w:rFonts w:ascii="Times New Roman" w:hAnsi="Times New Roman" w:cs="Times New Roman"/>
          <w:szCs w:val="21"/>
        </w:rPr>
        <w:t>4</w:t>
      </w:r>
      <w:r>
        <w:rPr>
          <w:rFonts w:ascii="Times New Roman" w:hAnsi="Times New Roman" w:cs="Times New Roman"/>
          <w:szCs w:val="21"/>
        </w:rPr>
        <w:t>为</w:t>
      </w:r>
      <w:r>
        <w:rPr>
          <w:rFonts w:ascii="Times New Roman" w:hAnsi="Times New Roman" w:cs="Times New Roman"/>
          <w:szCs w:val="21"/>
        </w:rPr>
        <w:t>“4</w:t>
      </w:r>
      <w:r>
        <w:rPr>
          <w:rFonts w:ascii="Times New Roman" w:hAnsi="Times New Roman" w:cs="Times New Roman" w:hint="eastAsia"/>
          <w:szCs w:val="21"/>
        </w:rPr>
        <w:t>~</w:t>
      </w:r>
      <w:r>
        <w:rPr>
          <w:rFonts w:ascii="Times New Roman" w:hAnsi="Times New Roman" w:cs="Times New Roman"/>
          <w:szCs w:val="21"/>
        </w:rPr>
        <w:t>20mA”</w:t>
      </w:r>
      <w:r>
        <w:rPr>
          <w:rFonts w:ascii="Times New Roman" w:hAnsi="Times New Roman" w:cs="Times New Roman"/>
          <w:szCs w:val="21"/>
        </w:rPr>
        <w:t>电流信号输入；变送器</w:t>
      </w:r>
      <w:r>
        <w:rPr>
          <w:rFonts w:ascii="Times New Roman" w:hAnsi="Times New Roman" w:cs="Times New Roman"/>
          <w:szCs w:val="21"/>
        </w:rPr>
        <w:t>5</w:t>
      </w:r>
      <w:r>
        <w:rPr>
          <w:rFonts w:ascii="Times New Roman" w:hAnsi="Times New Roman" w:cs="Times New Roman" w:hint="eastAsia"/>
          <w:szCs w:val="21"/>
        </w:rPr>
        <w:t>~</w:t>
      </w:r>
      <w:r>
        <w:rPr>
          <w:rFonts w:ascii="Times New Roman" w:hAnsi="Times New Roman" w:cs="Times New Roman"/>
          <w:szCs w:val="21"/>
        </w:rPr>
        <w:t>8</w:t>
      </w:r>
      <w:r>
        <w:rPr>
          <w:rFonts w:ascii="Times New Roman" w:hAnsi="Times New Roman" w:cs="Times New Roman"/>
          <w:szCs w:val="21"/>
        </w:rPr>
        <w:t>为</w:t>
      </w:r>
      <w:r>
        <w:rPr>
          <w:rFonts w:ascii="Times New Roman" w:hAnsi="Times New Roman" w:cs="Times New Roman"/>
          <w:szCs w:val="21"/>
        </w:rPr>
        <w:t>“0</w:t>
      </w:r>
      <w:r>
        <w:rPr>
          <w:rFonts w:ascii="Times New Roman" w:hAnsi="Times New Roman" w:cs="Times New Roman" w:hint="eastAsia"/>
          <w:szCs w:val="21"/>
        </w:rPr>
        <w:t>~</w:t>
      </w:r>
      <w:r>
        <w:rPr>
          <w:rFonts w:ascii="Times New Roman" w:hAnsi="Times New Roman" w:cs="Times New Roman"/>
          <w:szCs w:val="21"/>
        </w:rPr>
        <w:t>5V”</w:t>
      </w:r>
      <w:r>
        <w:rPr>
          <w:rFonts w:ascii="Times New Roman" w:hAnsi="Times New Roman" w:cs="Times New Roman"/>
          <w:szCs w:val="21"/>
        </w:rPr>
        <w:t>电压信号输入。</w:t>
      </w:r>
    </w:p>
    <w:p>
      <w:pPr>
        <w:spacing w:beforeLines="50" w:before="156" w:line="300" w:lineRule="auto"/>
        <w:rPr>
          <w:rFonts w:ascii="Times New Roman" w:hAnsi="Times New Roman" w:cs="Times New Roman"/>
          <w:szCs w:val="21"/>
        </w:rPr>
      </w:pPr>
    </w:p>
    <w:p>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362118" cy="2639833"/>
            <wp:effectExtent l="19050" t="0" r="332"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a:stretch>
                      <a:fillRect/>
                    </a:stretch>
                  </pic:blipFill>
                  <pic:spPr bwMode="auto">
                    <a:xfrm>
                      <a:off x="0" y="0"/>
                      <a:ext cx="4365411" cy="2641826"/>
                    </a:xfrm>
                    <a:prstGeom prst="rect">
                      <a:avLst/>
                    </a:prstGeom>
                    <a:noFill/>
                    <a:ln w="9525">
                      <a:noFill/>
                      <a:miter lim="800000"/>
                      <a:headEnd/>
                      <a:tailEnd/>
                    </a:ln>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hint="eastAsia"/>
          <w:sz w:val="24"/>
          <w:szCs w:val="24"/>
        </w:rPr>
        <w:t>8</w:t>
      </w:r>
      <w:r>
        <w:rPr>
          <w:rFonts w:ascii="Times New Roman" w:hAnsi="Times New Roman" w:cs="Times New Roman"/>
          <w:sz w:val="24"/>
          <w:szCs w:val="24"/>
        </w:rPr>
        <w:t xml:space="preserve"> </w:t>
      </w:r>
      <w:r>
        <w:rPr>
          <w:rFonts w:ascii="Times New Roman" w:hAnsi="Times New Roman" w:cs="Times New Roman"/>
          <w:sz w:val="24"/>
          <w:szCs w:val="24"/>
        </w:rPr>
        <w:t>传感器动态测试主界面</w:t>
      </w:r>
    </w:p>
    <w:p>
      <w:pPr>
        <w:jc w:val="center"/>
        <w:rPr>
          <w:rFonts w:ascii="Times New Roman" w:hAnsi="Times New Roman" w:cs="Times New Roman"/>
          <w:sz w:val="24"/>
          <w:szCs w:val="24"/>
        </w:rPr>
      </w:pPr>
    </w:p>
    <w:p>
      <w:pPr>
        <w:spacing w:line="300" w:lineRule="auto"/>
        <w:rPr>
          <w:rFonts w:ascii="Times New Roman" w:eastAsia="黑体" w:hAnsi="黑体" w:cs="Times New Roman"/>
          <w:sz w:val="28"/>
          <w:szCs w:val="28"/>
        </w:rPr>
      </w:pPr>
    </w:p>
    <w:p>
      <w:pPr>
        <w:spacing w:line="300" w:lineRule="auto"/>
        <w:rPr>
          <w:rFonts w:ascii="Times New Roman" w:eastAsia="黑体" w:hAnsi="Times New Roman" w:cs="Times New Roman"/>
          <w:sz w:val="28"/>
          <w:szCs w:val="28"/>
        </w:rPr>
      </w:pPr>
      <w:r>
        <w:rPr>
          <w:rFonts w:ascii="Times New Roman" w:eastAsia="黑体" w:hAnsi="黑体" w:cs="Times New Roman"/>
          <w:sz w:val="28"/>
          <w:szCs w:val="28"/>
        </w:rPr>
        <w:t>五、采集通道参数类型设置</w:t>
      </w:r>
    </w:p>
    <w:p>
      <w:pPr>
        <w:spacing w:line="300" w:lineRule="auto"/>
        <w:rPr>
          <w:rFonts w:ascii="Times New Roman" w:hAnsi="Times New Roman" w:cs="Times New Roman"/>
          <w:szCs w:val="21"/>
        </w:rPr>
      </w:pPr>
      <w:r>
        <w:rPr>
          <w:rFonts w:ascii="Times New Roman" w:hAnsi="Times New Roman" w:cs="Times New Roman"/>
          <w:szCs w:val="21"/>
        </w:rPr>
        <w:t xml:space="preserve">1. </w:t>
      </w:r>
      <w:r>
        <w:rPr>
          <w:rFonts w:ascii="Times New Roman" w:hAnsi="Times New Roman" w:cs="Times New Roman" w:hint="eastAsia"/>
          <w:szCs w:val="21"/>
        </w:rPr>
        <w:t>首先确保退出数据采集系统软件（与</w:t>
      </w:r>
      <w:r>
        <w:rPr>
          <w:rFonts w:ascii="Times New Roman" w:hAnsi="Times New Roman" w:cs="Times New Roman" w:hint="eastAsia"/>
          <w:szCs w:val="21"/>
        </w:rPr>
        <w:t>ADAM</w:t>
      </w:r>
      <w:r>
        <w:rPr>
          <w:rFonts w:ascii="Times New Roman" w:hAnsi="Times New Roman" w:cs="Times New Roman" w:hint="eastAsia"/>
          <w:szCs w:val="21"/>
        </w:rPr>
        <w:t>软件不能一起运行，会出现硬件访问冲突），</w:t>
      </w:r>
      <w:r>
        <w:rPr>
          <w:rFonts w:ascii="Times New Roman" w:hAnsi="Times New Roman" w:cs="Times New Roman"/>
          <w:szCs w:val="21"/>
        </w:rPr>
        <w:t>双击桌面</w:t>
      </w:r>
      <w:bookmarkStart w:id="2" w:name="OLE_LINK1"/>
      <w:bookmarkStart w:id="3" w:name="OLE_LINK2"/>
      <w:r>
        <w:rPr>
          <w:rFonts w:ascii="Times New Roman" w:hAnsi="Times New Roman" w:cs="Times New Roman"/>
          <w:b/>
          <w:i/>
          <w:szCs w:val="21"/>
        </w:rPr>
        <w:t>ADAM-4000Utility</w:t>
      </w:r>
      <w:bookmarkEnd w:id="2"/>
      <w:bookmarkEnd w:id="3"/>
      <w:r>
        <w:rPr>
          <w:rFonts w:ascii="Times New Roman" w:cs="Times New Roman"/>
          <w:szCs w:val="21"/>
        </w:rPr>
        <w:t>图标，会出现其主界面，如图</w:t>
      </w:r>
      <w:r>
        <w:rPr>
          <w:rFonts w:ascii="Times New Roman" w:hAnsi="Times New Roman" w:cs="Times New Roman" w:hint="eastAsia"/>
          <w:szCs w:val="21"/>
        </w:rPr>
        <w:t>9</w:t>
      </w:r>
      <w:r>
        <w:rPr>
          <w:rFonts w:ascii="Times New Roman" w:cs="Times New Roman"/>
          <w:szCs w:val="21"/>
        </w:rPr>
        <w:t>所示。</w:t>
      </w:r>
    </w:p>
    <w:p>
      <w:pPr>
        <w:autoSpaceDE w:val="0"/>
        <w:autoSpaceDN w:val="0"/>
        <w:adjustRightInd w:val="0"/>
        <w:spacing w:line="300" w:lineRule="auto"/>
        <w:jc w:val="center"/>
        <w:rPr>
          <w:rFonts w:ascii="Times New Roman" w:eastAsia="黑体" w:hAnsi="Times New Roman" w:cs="Times New Roman"/>
          <w:szCs w:val="21"/>
          <w:shd w:val="clear" w:color="auto" w:fill="FFFFFF"/>
        </w:rPr>
      </w:pPr>
      <w:r>
        <w:rPr>
          <w:rFonts w:ascii="Times New Roman" w:eastAsia="黑体" w:hAnsi="Times New Roman" w:cs="Times New Roman"/>
          <w:noProof/>
          <w:szCs w:val="21"/>
          <w:shd w:val="clear" w:color="auto" w:fill="FFFFFF"/>
        </w:rPr>
        <w:drawing>
          <wp:inline distT="0" distB="0" distL="0" distR="0">
            <wp:extent cx="3651250" cy="2304975"/>
            <wp:effectExtent l="19050" t="0" r="635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3665122" cy="2313732"/>
                    </a:xfrm>
                    <a:prstGeom prst="rect">
                      <a:avLst/>
                    </a:prstGeom>
                    <a:noFill/>
                    <a:ln w="9525">
                      <a:noFill/>
                      <a:miter lim="800000"/>
                      <a:headEnd/>
                      <a:tailEnd/>
                    </a:ln>
                  </pic:spPr>
                </pic:pic>
              </a:graphicData>
            </a:graphic>
          </wp:inline>
        </w:drawing>
      </w:r>
    </w:p>
    <w:p>
      <w:pPr>
        <w:autoSpaceDE w:val="0"/>
        <w:autoSpaceDN w:val="0"/>
        <w:adjustRightInd w:val="0"/>
        <w:spacing w:line="300" w:lineRule="auto"/>
        <w:jc w:val="center"/>
        <w:rPr>
          <w:rFonts w:ascii="Times New Roman" w:eastAsia="黑体" w:hAnsi="Times New Roman" w:cs="Times New Roman"/>
          <w:szCs w:val="21"/>
          <w:shd w:val="clear" w:color="auto" w:fill="FFFFFF"/>
        </w:rPr>
      </w:pPr>
      <w:r>
        <w:rPr>
          <w:rFonts w:ascii="Times New Roman" w:hAnsi="Times New Roman" w:cs="Times New Roman"/>
          <w:szCs w:val="21"/>
        </w:rPr>
        <w:t>图</w:t>
      </w:r>
      <w:r>
        <w:rPr>
          <w:rFonts w:ascii="Times New Roman" w:hAnsi="Times New Roman" w:cs="Times New Roman" w:hint="eastAsia"/>
          <w:szCs w:val="21"/>
        </w:rPr>
        <w:t>9</w:t>
      </w:r>
      <w:r>
        <w:rPr>
          <w:rFonts w:ascii="Times New Roman" w:hAnsi="Times New Roman" w:cs="Times New Roman"/>
          <w:szCs w:val="21"/>
        </w:rPr>
        <w:t xml:space="preserve"> ADAM-4000Utility</w:t>
      </w:r>
      <w:r>
        <w:rPr>
          <w:rFonts w:ascii="Times New Roman" w:hAnsi="Times New Roman" w:cs="Times New Roman"/>
          <w:szCs w:val="21"/>
        </w:rPr>
        <w:t>操作主界面</w:t>
      </w:r>
    </w:p>
    <w:p>
      <w:pPr>
        <w:autoSpaceDE w:val="0"/>
        <w:autoSpaceDN w:val="0"/>
        <w:adjustRightInd w:val="0"/>
        <w:spacing w:line="300" w:lineRule="auto"/>
        <w:rPr>
          <w:rFonts w:ascii="Times New Roman" w:hAnsi="Times New Roman" w:cs="Times New Roman"/>
          <w:szCs w:val="21"/>
        </w:rPr>
      </w:pPr>
      <w:r>
        <w:rPr>
          <w:rFonts w:ascii="Times New Roman" w:hAnsi="Times New Roman" w:cs="Times New Roman"/>
          <w:szCs w:val="21"/>
          <w:shd w:val="clear" w:color="auto" w:fill="FFFFFF"/>
        </w:rPr>
        <w:t>2.</w:t>
      </w:r>
      <w:r>
        <w:rPr>
          <w:rFonts w:ascii="Times New Roman" w:hAnsi="Times New Roman" w:cs="Times New Roman"/>
          <w:szCs w:val="21"/>
        </w:rPr>
        <w:t>选中</w:t>
      </w:r>
      <w:r>
        <w:rPr>
          <w:rFonts w:ascii="Times New Roman" w:hAnsi="Times New Roman" w:cs="Times New Roman" w:hint="eastAsia"/>
          <w:szCs w:val="21"/>
        </w:rPr>
        <w:t>左侧“</w:t>
      </w:r>
      <w:r>
        <w:rPr>
          <w:rFonts w:ascii="Times New Roman" w:hAnsi="Times New Roman" w:cs="Times New Roman"/>
          <w:szCs w:val="21"/>
        </w:rPr>
        <w:t>COM3</w:t>
      </w:r>
      <w:r>
        <w:rPr>
          <w:rFonts w:ascii="Times New Roman" w:hAnsi="Times New Roman" w:cs="Times New Roman" w:hint="eastAsia"/>
          <w:szCs w:val="21"/>
        </w:rPr>
        <w:t>”</w:t>
      </w:r>
      <w:r>
        <w:rPr>
          <w:rFonts w:ascii="Times New Roman" w:hAnsi="Times New Roman" w:cs="Times New Roman"/>
          <w:szCs w:val="21"/>
        </w:rPr>
        <w:t>，点击工具栏</w:t>
      </w:r>
      <w:r>
        <w:rPr>
          <w:rFonts w:ascii="Times New Roman" w:hAnsi="Times New Roman" w:cs="Times New Roman" w:hint="eastAsia"/>
          <w:szCs w:val="21"/>
        </w:rPr>
        <w:t>搜索（菜单“</w:t>
      </w:r>
      <w:r>
        <w:rPr>
          <w:rFonts w:ascii="Times New Roman" w:hAnsi="Times New Roman" w:cs="Times New Roman" w:hint="eastAsia"/>
          <w:szCs w:val="21"/>
        </w:rPr>
        <w:t>tools</w:t>
      </w:r>
      <w:r>
        <w:rPr>
          <w:rFonts w:ascii="Times New Roman" w:hAnsi="Times New Roman" w:cs="Times New Roman" w:hint="eastAsia"/>
          <w:szCs w:val="21"/>
        </w:rPr>
        <w:t>”下“</w:t>
      </w:r>
      <w:r>
        <w:rPr>
          <w:rFonts w:ascii="Times New Roman" w:hAnsi="Times New Roman" w:cs="Times New Roman" w:hint="eastAsia"/>
          <w:szCs w:val="21"/>
        </w:rPr>
        <w:t>search</w:t>
      </w:r>
      <w:r>
        <w:rPr>
          <w:rFonts w:ascii="Times New Roman" w:hAnsi="Times New Roman" w:cs="Times New Roman" w:hint="eastAsia"/>
          <w:szCs w:val="21"/>
        </w:rPr>
        <w:t>”）</w:t>
      </w:r>
      <w:r>
        <w:rPr>
          <w:rFonts w:ascii="Times New Roman" w:hAnsi="Times New Roman" w:cs="Times New Roman"/>
          <w:szCs w:val="21"/>
        </w:rPr>
        <w:t>后，弹出</w:t>
      </w:r>
      <w:r>
        <w:rPr>
          <w:rFonts w:ascii="Times New Roman" w:hAnsi="Times New Roman" w:cs="Times New Roman"/>
          <w:szCs w:val="21"/>
        </w:rPr>
        <w:t>“Search Installed Modules”</w:t>
      </w:r>
      <w:r>
        <w:rPr>
          <w:rFonts w:ascii="Times New Roman" w:hAnsi="Times New Roman" w:cs="Times New Roman"/>
          <w:szCs w:val="21"/>
        </w:rPr>
        <w:t>窗口，提示扫描范围，</w:t>
      </w:r>
      <w:r>
        <w:rPr>
          <w:rFonts w:ascii="Times New Roman" w:hAnsi="Times New Roman" w:cs="Times New Roman" w:hint="eastAsia"/>
          <w:szCs w:val="21"/>
        </w:rPr>
        <w:t>通常为</w:t>
      </w:r>
      <w:r>
        <w:rPr>
          <w:rFonts w:ascii="Times New Roman" w:hAnsi="Times New Roman" w:cs="Times New Roman"/>
          <w:szCs w:val="21"/>
        </w:rPr>
        <w:t>0</w:t>
      </w:r>
      <w:r>
        <w:rPr>
          <w:rFonts w:ascii="Times New Roman" w:hAnsi="Times New Roman" w:cs="Times New Roman"/>
          <w:szCs w:val="21"/>
        </w:rPr>
        <w:t>～</w:t>
      </w:r>
      <w:r>
        <w:rPr>
          <w:rFonts w:ascii="Times New Roman" w:hAnsi="Times New Roman" w:cs="Times New Roman"/>
          <w:szCs w:val="21"/>
        </w:rPr>
        <w:t>255</w:t>
      </w:r>
      <w:r>
        <w:rPr>
          <w:rFonts w:ascii="Times New Roman" w:hAnsi="Times New Roman" w:cs="Times New Roman" w:hint="eastAsia"/>
          <w:szCs w:val="21"/>
        </w:rPr>
        <w:t>。本实验台含有</w:t>
      </w:r>
      <w:r>
        <w:rPr>
          <w:rFonts w:ascii="Times New Roman" w:hAnsi="Times New Roman" w:cs="Times New Roman" w:hint="eastAsia"/>
          <w:szCs w:val="21"/>
        </w:rPr>
        <w:t>3</w:t>
      </w:r>
      <w:r>
        <w:rPr>
          <w:rFonts w:ascii="Times New Roman" w:hAnsi="Times New Roman" w:cs="Times New Roman" w:hint="eastAsia"/>
          <w:szCs w:val="21"/>
        </w:rPr>
        <w:t>个模块，在界面左侧出现</w:t>
      </w:r>
      <w:r>
        <w:rPr>
          <w:rFonts w:ascii="Times New Roman" w:hAnsi="Times New Roman" w:cs="Times New Roman" w:hint="eastAsia"/>
          <w:szCs w:val="21"/>
        </w:rPr>
        <w:t>3</w:t>
      </w:r>
      <w:r>
        <w:rPr>
          <w:rFonts w:ascii="Times New Roman" w:hAnsi="Times New Roman" w:cs="Times New Roman" w:hint="eastAsia"/>
          <w:szCs w:val="21"/>
        </w:rPr>
        <w:t>个蓝色图标后即可停止扫描，结果</w:t>
      </w:r>
      <w:r>
        <w:rPr>
          <w:rFonts w:ascii="Times New Roman" w:hAnsi="Times New Roman" w:cs="Times New Roman"/>
          <w:szCs w:val="21"/>
        </w:rPr>
        <w:t>如图</w:t>
      </w:r>
      <w:r>
        <w:rPr>
          <w:rFonts w:ascii="Times New Roman" w:hAnsi="Times New Roman" w:cs="Times New Roman" w:hint="eastAsia"/>
          <w:szCs w:val="21"/>
        </w:rPr>
        <w:t>10</w:t>
      </w:r>
      <w:r>
        <w:rPr>
          <w:rFonts w:ascii="Times New Roman" w:hAnsi="Times New Roman" w:cs="Times New Roman" w:hint="eastAsia"/>
          <w:szCs w:val="21"/>
        </w:rPr>
        <w:t>所示。</w:t>
      </w:r>
    </w:p>
    <w:p>
      <w:pPr>
        <w:autoSpaceDE w:val="0"/>
        <w:autoSpaceDN w:val="0"/>
        <w:adjustRightInd w:val="0"/>
        <w:spacing w:line="300" w:lineRule="auto"/>
        <w:jc w:val="center"/>
        <w:rPr>
          <w:rFonts w:ascii="Times New Roman" w:hAnsi="Times New Roman" w:cs="Times New Roman"/>
          <w:szCs w:val="21"/>
          <w:shd w:val="clear" w:color="auto" w:fill="FFFFFF"/>
        </w:rPr>
      </w:pPr>
      <w:r>
        <w:rPr>
          <w:rFonts w:ascii="Times New Roman" w:hAnsi="Times New Roman" w:cs="Times New Roman"/>
          <w:noProof/>
          <w:szCs w:val="21"/>
          <w:shd w:val="clear" w:color="auto" w:fill="FFFFFF"/>
        </w:rPr>
        <w:lastRenderedPageBreak/>
        <w:drawing>
          <wp:inline distT="0" distB="0" distL="0" distR="0">
            <wp:extent cx="3709523" cy="2305050"/>
            <wp:effectExtent l="19050" t="0" r="5227"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r="13878" b="20519"/>
                    <a:stretch>
                      <a:fillRect/>
                    </a:stretch>
                  </pic:blipFill>
                  <pic:spPr bwMode="auto">
                    <a:xfrm>
                      <a:off x="0" y="0"/>
                      <a:ext cx="3712889" cy="2307142"/>
                    </a:xfrm>
                    <a:prstGeom prst="rect">
                      <a:avLst/>
                    </a:prstGeom>
                    <a:noFill/>
                    <a:ln w="9525">
                      <a:noFill/>
                      <a:miter lim="800000"/>
                      <a:headEnd/>
                      <a:tailEnd/>
                    </a:ln>
                  </pic:spPr>
                </pic:pic>
              </a:graphicData>
            </a:graphic>
          </wp:inline>
        </w:drawing>
      </w:r>
    </w:p>
    <w:p>
      <w:pPr>
        <w:autoSpaceDE w:val="0"/>
        <w:autoSpaceDN w:val="0"/>
        <w:adjustRightInd w:val="0"/>
        <w:spacing w:line="300" w:lineRule="auto"/>
        <w:jc w:val="center"/>
        <w:rPr>
          <w:rFonts w:ascii="Times New Roman" w:hAnsi="Times New Roman" w:cs="Times New Roman"/>
          <w:szCs w:val="21"/>
        </w:rPr>
      </w:pPr>
      <w:r>
        <w:rPr>
          <w:rFonts w:ascii="Times New Roman" w:hAnsi="Times New Roman" w:cs="Times New Roman"/>
          <w:szCs w:val="21"/>
          <w:shd w:val="clear" w:color="auto" w:fill="FFFFFF"/>
        </w:rPr>
        <w:t>图</w:t>
      </w:r>
      <w:r>
        <w:rPr>
          <w:rFonts w:ascii="Times New Roman" w:hAnsi="Times New Roman" w:cs="Times New Roman" w:hint="eastAsia"/>
          <w:szCs w:val="21"/>
          <w:shd w:val="clear" w:color="auto" w:fill="FFFFFF"/>
        </w:rPr>
        <w:t>10</w:t>
      </w:r>
      <w:r>
        <w:rPr>
          <w:rFonts w:ascii="Times New Roman" w:hAnsi="Times New Roman" w:cs="Times New Roman"/>
          <w:szCs w:val="21"/>
          <w:shd w:val="clear" w:color="auto" w:fill="FFFFFF"/>
        </w:rPr>
        <w:t xml:space="preserve"> </w:t>
      </w:r>
      <w:r>
        <w:rPr>
          <w:rFonts w:ascii="Times New Roman" w:hAnsi="Times New Roman" w:cs="Times New Roman"/>
          <w:szCs w:val="21"/>
        </w:rPr>
        <w:t>RS-485</w:t>
      </w:r>
      <w:r>
        <w:rPr>
          <w:rFonts w:ascii="Times New Roman" w:hAnsi="Times New Roman" w:cs="Times New Roman"/>
          <w:szCs w:val="21"/>
        </w:rPr>
        <w:t>网络扫描图</w:t>
      </w:r>
    </w:p>
    <w:p>
      <w:pPr>
        <w:autoSpaceDE w:val="0"/>
        <w:autoSpaceDN w:val="0"/>
        <w:adjustRightInd w:val="0"/>
        <w:spacing w:line="300" w:lineRule="auto"/>
        <w:rPr>
          <w:rFonts w:ascii="Times New Roman" w:hAnsi="Times New Roman" w:cs="Times New Roman"/>
          <w:szCs w:val="21"/>
        </w:rPr>
      </w:pPr>
      <w:r>
        <w:rPr>
          <w:rFonts w:ascii="Times New Roman" w:hAnsi="Times New Roman" w:cs="Times New Roman"/>
          <w:szCs w:val="21"/>
        </w:rPr>
        <w:t xml:space="preserve">3. </w:t>
      </w:r>
      <w:r>
        <w:rPr>
          <w:rFonts w:ascii="Times New Roman" w:hAnsi="Times New Roman" w:cs="Times New Roman"/>
          <w:szCs w:val="21"/>
        </w:rPr>
        <w:t>点击</w:t>
      </w:r>
      <w:r>
        <w:rPr>
          <w:rFonts w:ascii="Times New Roman" w:hAnsi="Times New Roman" w:cs="Times New Roman" w:hint="eastAsia"/>
          <w:szCs w:val="21"/>
        </w:rPr>
        <w:t>左侧</w:t>
      </w:r>
      <w:r>
        <w:rPr>
          <w:rFonts w:ascii="Times New Roman" w:hAnsi="Times New Roman" w:cs="Times New Roman"/>
          <w:szCs w:val="21"/>
        </w:rPr>
        <w:t>相应模块</w:t>
      </w:r>
      <w:r>
        <w:rPr>
          <w:rFonts w:ascii="Times New Roman" w:hAnsi="Times New Roman" w:cs="Times New Roman" w:hint="eastAsia"/>
          <w:szCs w:val="21"/>
        </w:rPr>
        <w:t>（蓝色图标）</w:t>
      </w:r>
      <w:r>
        <w:rPr>
          <w:rFonts w:ascii="Times New Roman" w:hAnsi="Times New Roman" w:cs="Times New Roman"/>
          <w:szCs w:val="21"/>
        </w:rPr>
        <w:t>，</w:t>
      </w:r>
      <w:r>
        <w:rPr>
          <w:rFonts w:ascii="Times New Roman" w:hAnsi="Times New Roman" w:cs="Times New Roman" w:hint="eastAsia"/>
          <w:szCs w:val="21"/>
        </w:rPr>
        <w:t>右侧出现</w:t>
      </w:r>
      <w:r>
        <w:rPr>
          <w:rFonts w:ascii="Times New Roman" w:hAnsi="Times New Roman" w:cs="Times New Roman"/>
          <w:szCs w:val="21"/>
        </w:rPr>
        <w:t>测试</w:t>
      </w:r>
      <w:r>
        <w:rPr>
          <w:rFonts w:ascii="Times New Roman" w:hAnsi="Times New Roman" w:cs="Times New Roman"/>
          <w:szCs w:val="21"/>
        </w:rPr>
        <w:t>/</w:t>
      </w:r>
      <w:r>
        <w:rPr>
          <w:rFonts w:ascii="Times New Roman" w:hAnsi="Times New Roman" w:cs="Times New Roman"/>
          <w:szCs w:val="21"/>
        </w:rPr>
        <w:t>配置界面，</w:t>
      </w:r>
      <w:r>
        <w:rPr>
          <w:rFonts w:ascii="Times New Roman" w:hAnsi="Times New Roman" w:cs="Times New Roman" w:hint="eastAsia"/>
          <w:szCs w:val="21"/>
        </w:rPr>
        <w:t>对应的模块实物上通讯指示灯会闪烁，由此结合布线图可知调试</w:t>
      </w:r>
      <w:r>
        <w:rPr>
          <w:rFonts w:ascii="Times New Roman" w:hAnsi="Times New Roman" w:cs="Times New Roman" w:hint="eastAsia"/>
          <w:szCs w:val="21"/>
        </w:rPr>
        <w:t>/</w:t>
      </w:r>
      <w:r>
        <w:rPr>
          <w:rFonts w:ascii="Times New Roman" w:hAnsi="Times New Roman" w:cs="Times New Roman" w:hint="eastAsia"/>
          <w:szCs w:val="21"/>
        </w:rPr>
        <w:t>配置的是哪个测温传感器。界面右部的</w:t>
      </w:r>
      <w:r>
        <w:rPr>
          <w:rFonts w:ascii="Times New Roman" w:hAnsi="Times New Roman" w:cs="Times New Roman" w:hint="eastAsia"/>
          <w:szCs w:val="21"/>
        </w:rPr>
        <w:t>CH0~CH7</w:t>
      </w:r>
      <w:r>
        <w:rPr>
          <w:rFonts w:ascii="Times New Roman" w:hAnsi="Times New Roman" w:cs="Times New Roman" w:hint="eastAsia"/>
          <w:szCs w:val="21"/>
        </w:rPr>
        <w:t>为所选中模块的</w:t>
      </w:r>
      <w:r>
        <w:rPr>
          <w:rFonts w:ascii="Times New Roman" w:hAnsi="Times New Roman" w:cs="Times New Roman" w:hint="eastAsia"/>
          <w:szCs w:val="21"/>
        </w:rPr>
        <w:t>8</w:t>
      </w:r>
      <w:r>
        <w:rPr>
          <w:rFonts w:ascii="Times New Roman" w:hAnsi="Times New Roman" w:cs="Times New Roman" w:hint="eastAsia"/>
          <w:szCs w:val="21"/>
        </w:rPr>
        <w:t>个测量通道（勾选则启用，取消勾选则停用），在对应的下拉菜单中</w:t>
      </w:r>
      <w:r>
        <w:rPr>
          <w:rFonts w:ascii="Times New Roman" w:hAnsi="Times New Roman" w:cs="Times New Roman"/>
          <w:szCs w:val="21"/>
        </w:rPr>
        <w:t>选择符合</w:t>
      </w:r>
      <w:r>
        <w:rPr>
          <w:rFonts w:ascii="Times New Roman" w:hAnsi="Times New Roman" w:cs="Times New Roman" w:hint="eastAsia"/>
          <w:szCs w:val="21"/>
        </w:rPr>
        <w:t>该</w:t>
      </w:r>
      <w:r>
        <w:rPr>
          <w:rFonts w:ascii="Times New Roman" w:hAnsi="Times New Roman" w:cs="Times New Roman"/>
          <w:szCs w:val="21"/>
        </w:rPr>
        <w:t>传感器的</w:t>
      </w:r>
      <w:r>
        <w:rPr>
          <w:rFonts w:ascii="Times New Roman" w:hAnsi="Times New Roman" w:cs="Times New Roman" w:hint="eastAsia"/>
          <w:szCs w:val="21"/>
        </w:rPr>
        <w:t>型号（</w:t>
      </w:r>
      <w:r>
        <w:rPr>
          <w:rFonts w:ascii="Times New Roman" w:hAnsi="Times New Roman" w:cs="Times New Roman"/>
          <w:szCs w:val="21"/>
        </w:rPr>
        <w:t>热电偶</w:t>
      </w:r>
      <w:r>
        <w:rPr>
          <w:rFonts w:ascii="Times New Roman" w:hAnsi="Times New Roman" w:cs="Times New Roman" w:hint="eastAsia"/>
          <w:szCs w:val="21"/>
        </w:rPr>
        <w:t>）或</w:t>
      </w:r>
      <w:r>
        <w:rPr>
          <w:rFonts w:ascii="Times New Roman" w:hAnsi="Times New Roman" w:cs="Times New Roman"/>
          <w:szCs w:val="21"/>
        </w:rPr>
        <w:t>信号</w:t>
      </w:r>
      <w:r>
        <w:rPr>
          <w:rFonts w:ascii="Times New Roman" w:hAnsi="Times New Roman" w:cs="Times New Roman" w:hint="eastAsia"/>
          <w:szCs w:val="21"/>
        </w:rPr>
        <w:t>类型（</w:t>
      </w:r>
      <w:r>
        <w:rPr>
          <w:rFonts w:ascii="Times New Roman" w:hAnsi="Times New Roman" w:cs="Times New Roman"/>
          <w:szCs w:val="21"/>
        </w:rPr>
        <w:t>变送器</w:t>
      </w:r>
      <w:r>
        <w:rPr>
          <w:rFonts w:ascii="Times New Roman" w:hAnsi="Times New Roman" w:cs="Times New Roman" w:hint="eastAsia"/>
          <w:szCs w:val="21"/>
        </w:rPr>
        <w:t>的，电压或电流）</w:t>
      </w:r>
      <w:r>
        <w:rPr>
          <w:rFonts w:ascii="Times New Roman" w:hAnsi="Times New Roman" w:cs="Times New Roman"/>
          <w:szCs w:val="21"/>
        </w:rPr>
        <w:t>，</w:t>
      </w:r>
      <w:r>
        <w:rPr>
          <w:rFonts w:ascii="Times New Roman" w:hAnsi="Times New Roman" w:cs="Times New Roman" w:hint="eastAsia"/>
          <w:szCs w:val="21"/>
        </w:rPr>
        <w:t>其后为所测量的读数。</w:t>
      </w:r>
      <w:r>
        <w:rPr>
          <w:rFonts w:ascii="Times New Roman" w:hAnsi="Times New Roman" w:cs="Times New Roman"/>
          <w:szCs w:val="21"/>
        </w:rPr>
        <w:t>操作界面如图</w:t>
      </w:r>
      <w:r>
        <w:rPr>
          <w:rFonts w:ascii="Times New Roman" w:hAnsi="Times New Roman" w:cs="Times New Roman"/>
          <w:szCs w:val="21"/>
        </w:rPr>
        <w:t>1</w:t>
      </w:r>
      <w:r>
        <w:rPr>
          <w:rFonts w:ascii="Times New Roman" w:hAnsi="Times New Roman" w:cs="Times New Roman" w:hint="eastAsia"/>
          <w:szCs w:val="21"/>
        </w:rPr>
        <w:t>1</w:t>
      </w:r>
      <w:r>
        <w:rPr>
          <w:rFonts w:ascii="Times New Roman" w:hAnsi="Times New Roman" w:cs="Times New Roman"/>
          <w:szCs w:val="21"/>
        </w:rPr>
        <w:t>所示。</w:t>
      </w:r>
    </w:p>
    <w:p>
      <w:pPr>
        <w:autoSpaceDE w:val="0"/>
        <w:autoSpaceDN w:val="0"/>
        <w:adjustRightInd w:val="0"/>
        <w:spacing w:line="300" w:lineRule="auto"/>
        <w:jc w:val="center"/>
        <w:rPr>
          <w:rFonts w:ascii="Times New Roman" w:hAnsi="Times New Roman" w:cs="Times New Roman"/>
          <w:szCs w:val="21"/>
          <w:shd w:val="clear" w:color="auto" w:fill="FFFFFF"/>
        </w:rPr>
      </w:pPr>
      <w:r>
        <w:rPr>
          <w:rFonts w:ascii="Times New Roman" w:hAnsi="Times New Roman" w:cs="Times New Roman"/>
          <w:noProof/>
          <w:szCs w:val="21"/>
          <w:shd w:val="clear" w:color="auto" w:fill="FFFFFF"/>
        </w:rPr>
        <w:drawing>
          <wp:inline distT="0" distB="0" distL="0" distR="0">
            <wp:extent cx="3543300" cy="2555216"/>
            <wp:effectExtent l="1905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r="15837" b="20001"/>
                    <a:stretch>
                      <a:fillRect/>
                    </a:stretch>
                  </pic:blipFill>
                  <pic:spPr bwMode="auto">
                    <a:xfrm>
                      <a:off x="0" y="0"/>
                      <a:ext cx="3543300" cy="2555216"/>
                    </a:xfrm>
                    <a:prstGeom prst="rect">
                      <a:avLst/>
                    </a:prstGeom>
                    <a:noFill/>
                    <a:ln w="9525">
                      <a:noFill/>
                      <a:miter lim="800000"/>
                      <a:headEnd/>
                      <a:tailEnd/>
                    </a:ln>
                  </pic:spPr>
                </pic:pic>
              </a:graphicData>
            </a:graphic>
          </wp:inline>
        </w:drawing>
      </w:r>
    </w:p>
    <w:p>
      <w:pPr>
        <w:autoSpaceDE w:val="0"/>
        <w:autoSpaceDN w:val="0"/>
        <w:adjustRightInd w:val="0"/>
        <w:spacing w:line="300" w:lineRule="auto"/>
        <w:jc w:val="center"/>
        <w:rPr>
          <w:rFonts w:ascii="Times New Roman" w:hAnsi="Times New Roman" w:cs="Times New Roman"/>
          <w:szCs w:val="21"/>
          <w:shd w:val="clear" w:color="auto" w:fill="FFFFFF"/>
        </w:rPr>
      </w:pPr>
      <w:r>
        <w:rPr>
          <w:rFonts w:ascii="Times New Roman" w:hAnsi="Times New Roman" w:cs="Times New Roman"/>
          <w:szCs w:val="21"/>
          <w:shd w:val="clear" w:color="auto" w:fill="FFFFFF"/>
        </w:rPr>
        <w:t>图</w:t>
      </w:r>
      <w:r>
        <w:rPr>
          <w:rFonts w:ascii="Times New Roman" w:hAnsi="Times New Roman" w:cs="Times New Roman"/>
          <w:szCs w:val="21"/>
          <w:shd w:val="clear" w:color="auto" w:fill="FFFFFF"/>
        </w:rPr>
        <w:t>1</w:t>
      </w:r>
      <w:r>
        <w:rPr>
          <w:rFonts w:ascii="Times New Roman" w:hAnsi="Times New Roman" w:cs="Times New Roman" w:hint="eastAsia"/>
          <w:szCs w:val="21"/>
          <w:shd w:val="clear" w:color="auto" w:fill="FFFFFF"/>
        </w:rPr>
        <w:t>1</w:t>
      </w:r>
      <w:r>
        <w:rPr>
          <w:rFonts w:ascii="Times New Roman" w:hAnsi="Times New Roman" w:cs="Times New Roman"/>
          <w:szCs w:val="21"/>
          <w:shd w:val="clear" w:color="auto" w:fill="FFFFFF"/>
        </w:rPr>
        <w:t xml:space="preserve"> </w:t>
      </w:r>
      <w:r>
        <w:rPr>
          <w:rFonts w:ascii="Times New Roman" w:hAnsi="Times New Roman" w:cs="Times New Roman"/>
          <w:szCs w:val="21"/>
          <w:shd w:val="clear" w:color="auto" w:fill="FFFFFF"/>
        </w:rPr>
        <w:t>数据采集模块操作界面</w:t>
      </w:r>
    </w:p>
    <w:p>
      <w:pPr>
        <w:autoSpaceDE w:val="0"/>
        <w:autoSpaceDN w:val="0"/>
        <w:adjustRightInd w:val="0"/>
        <w:spacing w:line="300" w:lineRule="auto"/>
        <w:rPr>
          <w:rFonts w:ascii="Times New Roman" w:eastAsia="黑体" w:hAnsi="Times New Roman" w:cs="Times New Roman"/>
          <w:sz w:val="28"/>
          <w:szCs w:val="28"/>
          <w:shd w:val="clear" w:color="auto" w:fill="FFFFFF"/>
        </w:rPr>
      </w:pPr>
      <w:r>
        <w:rPr>
          <w:rFonts w:ascii="Times New Roman" w:eastAsia="黑体" w:hAnsi="Times New Roman" w:cs="Times New Roman"/>
          <w:sz w:val="28"/>
          <w:szCs w:val="28"/>
          <w:shd w:val="clear" w:color="auto" w:fill="FFFFFF"/>
        </w:rPr>
        <w:t>五、接线方式</w:t>
      </w:r>
    </w:p>
    <w:p>
      <w:pPr>
        <w:spacing w:line="300" w:lineRule="auto"/>
        <w:rPr>
          <w:rFonts w:ascii="Times New Roman" w:hAnsi="Times New Roman" w:cs="Times New Roman"/>
          <w:szCs w:val="21"/>
        </w:rPr>
      </w:pPr>
      <w:r>
        <w:rPr>
          <w:rFonts w:ascii="Times New Roman" w:hAnsi="Times New Roman" w:cs="Times New Roman"/>
          <w:sz w:val="24"/>
          <w:szCs w:val="24"/>
        </w:rPr>
        <w:t xml:space="preserve">    </w:t>
      </w:r>
      <w:r>
        <w:rPr>
          <w:rFonts w:ascii="Times New Roman" w:hAnsi="Times New Roman" w:cs="Times New Roman"/>
          <w:szCs w:val="21"/>
        </w:rPr>
        <w:t>图</w:t>
      </w:r>
      <w:r>
        <w:rPr>
          <w:rFonts w:ascii="Times New Roman" w:hAnsi="Times New Roman" w:cs="Times New Roman"/>
          <w:szCs w:val="21"/>
        </w:rPr>
        <w:t>1</w:t>
      </w:r>
      <w:r>
        <w:rPr>
          <w:rFonts w:ascii="Times New Roman" w:hAnsi="Times New Roman" w:cs="Times New Roman" w:hint="eastAsia"/>
          <w:szCs w:val="21"/>
        </w:rPr>
        <w:t>2</w:t>
      </w:r>
      <w:r>
        <w:rPr>
          <w:rFonts w:ascii="Times New Roman" w:hAnsi="Times New Roman" w:cs="Times New Roman"/>
          <w:szCs w:val="21"/>
        </w:rPr>
        <w:t>给出了</w:t>
      </w:r>
      <w:r>
        <w:rPr>
          <w:rFonts w:ascii="Times New Roman" w:hAnsi="Times New Roman" w:cs="Times New Roman" w:hint="eastAsia"/>
          <w:szCs w:val="21"/>
        </w:rPr>
        <w:t>本实验</w:t>
      </w:r>
      <w:r>
        <w:rPr>
          <w:rFonts w:ascii="Times New Roman" w:hAnsi="Times New Roman" w:cs="Times New Roman"/>
          <w:szCs w:val="21"/>
        </w:rPr>
        <w:t>热工数据采集系统的接线示意图，</w:t>
      </w:r>
      <w:r>
        <w:rPr>
          <w:rFonts w:ascii="Times New Roman" w:hAnsi="Times New Roman" w:cs="Times New Roman" w:hint="eastAsia"/>
          <w:szCs w:val="21"/>
        </w:rPr>
        <w:t>图中相同线号表示由同一根导线相连接。本</w:t>
      </w:r>
      <w:r>
        <w:rPr>
          <w:rFonts w:ascii="Times New Roman" w:hAnsi="Times New Roman" w:cs="Times New Roman"/>
          <w:szCs w:val="21"/>
        </w:rPr>
        <w:t>采集系统可实现热电偶、热电阻</w:t>
      </w:r>
      <w:r>
        <w:rPr>
          <w:rFonts w:ascii="Times New Roman" w:hAnsi="Times New Roman" w:cs="Times New Roman" w:hint="eastAsia"/>
          <w:szCs w:val="21"/>
        </w:rPr>
        <w:t>、变送器</w:t>
      </w:r>
      <w:r>
        <w:rPr>
          <w:rFonts w:ascii="Times New Roman" w:hAnsi="Times New Roman" w:cs="Times New Roman"/>
          <w:szCs w:val="21"/>
        </w:rPr>
        <w:t>以及不同模拟量参数的采集（</w:t>
      </w:r>
      <w:r>
        <w:rPr>
          <w:rFonts w:ascii="Times New Roman" w:hAnsi="Times New Roman" w:cs="Times New Roman"/>
          <w:szCs w:val="21"/>
        </w:rPr>
        <w:t>4-20mA</w:t>
      </w:r>
      <w:r>
        <w:rPr>
          <w:rFonts w:ascii="Times New Roman" w:hAnsi="Times New Roman" w:cs="Times New Roman"/>
          <w:szCs w:val="21"/>
        </w:rPr>
        <w:t>输入和</w:t>
      </w:r>
      <w:r>
        <w:rPr>
          <w:rFonts w:ascii="Times New Roman" w:hAnsi="Times New Roman" w:cs="Times New Roman"/>
          <w:szCs w:val="21"/>
        </w:rPr>
        <w:t>0-5V</w:t>
      </w:r>
      <w:r>
        <w:rPr>
          <w:rFonts w:ascii="Times New Roman" w:hAnsi="Times New Roman" w:cs="Times New Roman"/>
          <w:szCs w:val="21"/>
        </w:rPr>
        <w:t>输入）。热电偶有</w:t>
      </w:r>
      <w:r>
        <w:rPr>
          <w:rFonts w:ascii="Times New Roman" w:hAnsi="Times New Roman" w:cs="Times New Roman"/>
          <w:szCs w:val="21"/>
        </w:rPr>
        <w:t>12</w:t>
      </w:r>
      <w:r>
        <w:rPr>
          <w:rFonts w:ascii="Times New Roman" w:hAnsi="Times New Roman" w:cs="Times New Roman"/>
          <w:szCs w:val="21"/>
        </w:rPr>
        <w:t>个采集通道，热电阻有</w:t>
      </w:r>
      <w:r>
        <w:rPr>
          <w:rFonts w:ascii="Times New Roman" w:hAnsi="Times New Roman" w:cs="Times New Roman"/>
          <w:szCs w:val="21"/>
        </w:rPr>
        <w:t>4</w:t>
      </w:r>
      <w:r>
        <w:rPr>
          <w:rFonts w:ascii="Times New Roman" w:hAnsi="Times New Roman" w:cs="Times New Roman"/>
          <w:szCs w:val="21"/>
        </w:rPr>
        <w:t>个采集通道，</w:t>
      </w:r>
      <w:r>
        <w:rPr>
          <w:rFonts w:ascii="Times New Roman" w:hAnsi="Times New Roman" w:cs="Times New Roman"/>
          <w:szCs w:val="21"/>
        </w:rPr>
        <w:t>4-20mA</w:t>
      </w:r>
      <w:r>
        <w:rPr>
          <w:rFonts w:ascii="Times New Roman" w:hAnsi="Times New Roman" w:cs="Times New Roman"/>
          <w:szCs w:val="21"/>
        </w:rPr>
        <w:t>输入以及</w:t>
      </w:r>
      <w:r>
        <w:rPr>
          <w:rFonts w:ascii="Times New Roman" w:hAnsi="Times New Roman" w:cs="Times New Roman"/>
          <w:szCs w:val="21"/>
        </w:rPr>
        <w:t>0-5V</w:t>
      </w:r>
      <w:r>
        <w:rPr>
          <w:rFonts w:ascii="Times New Roman" w:hAnsi="Times New Roman" w:cs="Times New Roman"/>
          <w:szCs w:val="21"/>
        </w:rPr>
        <w:t>输入各有</w:t>
      </w:r>
      <w:r>
        <w:rPr>
          <w:rFonts w:ascii="Times New Roman" w:hAnsi="Times New Roman" w:cs="Times New Roman"/>
          <w:szCs w:val="21"/>
        </w:rPr>
        <w:t>4</w:t>
      </w:r>
      <w:r>
        <w:rPr>
          <w:rFonts w:ascii="Times New Roman" w:hAnsi="Times New Roman" w:cs="Times New Roman"/>
          <w:szCs w:val="21"/>
        </w:rPr>
        <w:t>个采集通道。二线制传感器只接正负即可，三线制传感器则</w:t>
      </w:r>
      <w:r>
        <w:rPr>
          <w:rFonts w:ascii="Times New Roman" w:hAnsi="Times New Roman" w:cs="Times New Roman" w:hint="eastAsia"/>
          <w:szCs w:val="21"/>
        </w:rPr>
        <w:t>还要</w:t>
      </w:r>
      <w:r>
        <w:rPr>
          <w:rFonts w:ascii="Times New Roman" w:hAnsi="Times New Roman" w:cs="Times New Roman"/>
          <w:szCs w:val="21"/>
        </w:rPr>
        <w:t>接电源负极。</w:t>
      </w:r>
    </w:p>
    <w:p>
      <w:pPr>
        <w:autoSpaceDE w:val="0"/>
        <w:autoSpaceDN w:val="0"/>
        <w:adjustRightInd w:val="0"/>
        <w:spacing w:line="300" w:lineRule="auto"/>
        <w:rPr>
          <w:rFonts w:ascii="Times New Roman" w:eastAsia="黑体" w:hAnsi="Times New Roman" w:cs="Times New Roman"/>
          <w:sz w:val="28"/>
          <w:szCs w:val="28"/>
          <w:shd w:val="clear" w:color="auto" w:fill="FFFFFF"/>
        </w:rPr>
      </w:pPr>
      <w:r>
        <w:rPr>
          <w:rFonts w:ascii="Times New Roman" w:eastAsia="黑体" w:hAnsi="Times New Roman" w:cs="Times New Roman"/>
          <w:sz w:val="28"/>
          <w:szCs w:val="28"/>
          <w:shd w:val="clear" w:color="auto" w:fill="FFFFFF"/>
        </w:rPr>
        <w:lastRenderedPageBreak/>
        <w:t>六、实验要求</w:t>
      </w:r>
    </w:p>
    <w:p>
      <w:pPr>
        <w:spacing w:line="300" w:lineRule="auto"/>
        <w:ind w:leftChars="200" w:left="420"/>
        <w:rPr>
          <w:rFonts w:ascii="Times New Roman" w:hAnsi="Times New Roman" w:cs="Times New Roman"/>
          <w:szCs w:val="21"/>
        </w:rPr>
      </w:pPr>
      <w:r>
        <w:rPr>
          <w:rFonts w:ascii="Times New Roman" w:hAnsi="Times New Roman" w:cs="Times New Roman"/>
          <w:szCs w:val="21"/>
        </w:rPr>
        <w:t xml:space="preserve">1. </w:t>
      </w:r>
      <w:r>
        <w:rPr>
          <w:rFonts w:ascii="Times New Roman" w:hAnsi="Times New Roman" w:cs="Times New Roman"/>
          <w:szCs w:val="21"/>
        </w:rPr>
        <w:t>熟悉热工参数采集系统相关按钮意义；</w:t>
      </w:r>
    </w:p>
    <w:p>
      <w:pPr>
        <w:spacing w:line="300" w:lineRule="auto"/>
        <w:ind w:leftChars="200" w:left="420"/>
        <w:rPr>
          <w:rFonts w:ascii="Times New Roman" w:hAnsi="Times New Roman" w:cs="Times New Roman"/>
          <w:szCs w:val="21"/>
        </w:rPr>
      </w:pPr>
      <w:r>
        <w:rPr>
          <w:rFonts w:ascii="Times New Roman" w:hAnsi="Times New Roman" w:cs="Times New Roman"/>
          <w:szCs w:val="21"/>
        </w:rPr>
        <w:t xml:space="preserve">2. </w:t>
      </w:r>
      <w:r>
        <w:rPr>
          <w:rFonts w:ascii="Times New Roman" w:hAnsi="Times New Roman" w:cs="Times New Roman"/>
          <w:szCs w:val="21"/>
        </w:rPr>
        <w:t>正确连接传感器并</w:t>
      </w:r>
      <w:r>
        <w:rPr>
          <w:rFonts w:ascii="Times New Roman" w:hAnsi="Times New Roman" w:cs="Times New Roman" w:hint="eastAsia"/>
          <w:szCs w:val="21"/>
        </w:rPr>
        <w:t>调试正确，确保可以得到正确的温度</w:t>
      </w:r>
      <w:r>
        <w:rPr>
          <w:rFonts w:ascii="Times New Roman" w:hAnsi="Times New Roman" w:cs="Times New Roman"/>
          <w:szCs w:val="21"/>
        </w:rPr>
        <w:t>测量数据。</w:t>
      </w:r>
    </w:p>
    <w:p>
      <w:pPr>
        <w:spacing w:line="300" w:lineRule="auto"/>
        <w:rPr>
          <w:rFonts w:ascii="Times New Roman" w:hAnsi="Times New Roman" w:cs="Times New Roman"/>
          <w:szCs w:val="21"/>
        </w:rPr>
      </w:pPr>
    </w:p>
    <w:p>
      <w:pPr>
        <w:spacing w:line="300" w:lineRule="auto"/>
        <w:jc w:val="center"/>
        <w:rPr>
          <w:rFonts w:ascii="Times New Roman" w:eastAsia="黑体" w:hAnsi="Times New Roman" w:cs="Times New Roman"/>
          <w:sz w:val="28"/>
          <w:szCs w:val="28"/>
          <w:shd w:val="clear" w:color="auto" w:fill="FFFFFF"/>
        </w:rPr>
      </w:pPr>
    </w:p>
    <w:p>
      <w:pPr>
        <w:spacing w:line="300" w:lineRule="auto"/>
        <w:jc w:val="center"/>
        <w:rPr>
          <w:rFonts w:ascii="Times New Roman" w:eastAsia="黑体" w:hAnsi="Times New Roman" w:cs="Times New Roman"/>
          <w:sz w:val="28"/>
          <w:szCs w:val="28"/>
          <w:shd w:val="clear" w:color="auto" w:fill="FFFFFF"/>
        </w:rPr>
      </w:pPr>
      <w:r>
        <w:rPr>
          <w:rFonts w:ascii="Times New Roman" w:eastAsia="黑体" w:hAnsi="Times New Roman" w:cs="Times New Roman"/>
          <w:noProof/>
          <w:sz w:val="28"/>
          <w:szCs w:val="28"/>
        </w:rPr>
        <w:drawing>
          <wp:anchor distT="0" distB="0" distL="114300" distR="114300" simplePos="0" relativeHeight="251674624" behindDoc="0" locked="0" layoutInCell="1" allowOverlap="1">
            <wp:simplePos x="0" y="0"/>
            <wp:positionH relativeFrom="column">
              <wp:posOffset>-625580</wp:posOffset>
            </wp:positionH>
            <wp:positionV relativeFrom="paragraph">
              <wp:posOffset>-43337</wp:posOffset>
            </wp:positionV>
            <wp:extent cx="5476017" cy="6517809"/>
            <wp:effectExtent l="19050" t="0" r="0" b="0"/>
            <wp:wrapNone/>
            <wp:docPr id="1017" name="图片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45" cstate="print">
                      <a:lum contrast="40000"/>
                    </a:blip>
                    <a:srcRect/>
                    <a:stretch>
                      <a:fillRect/>
                    </a:stretch>
                  </pic:blipFill>
                  <pic:spPr bwMode="auto">
                    <a:xfrm rot="10800000">
                      <a:off x="0" y="0"/>
                      <a:ext cx="5476017" cy="6517809"/>
                    </a:xfrm>
                    <a:prstGeom prst="rect">
                      <a:avLst/>
                    </a:prstGeom>
                    <a:noFill/>
                    <a:ln w="9525">
                      <a:noFill/>
                      <a:miter lim="800000"/>
                      <a:headEnd/>
                      <a:tailEnd/>
                    </a:ln>
                  </pic:spPr>
                </pic:pic>
              </a:graphicData>
            </a:graphic>
          </wp:anchor>
        </w:drawing>
      </w:r>
    </w:p>
    <w:p>
      <w:pPr>
        <w:spacing w:line="300" w:lineRule="auto"/>
        <w:jc w:val="center"/>
        <w:rPr>
          <w:rFonts w:ascii="Times New Roman" w:eastAsia="黑体" w:hAnsi="Times New Roman" w:cs="Times New Roman"/>
          <w:sz w:val="28"/>
          <w:szCs w:val="28"/>
          <w:shd w:val="clear" w:color="auto" w:fill="FFFFFF"/>
        </w:rPr>
      </w:pPr>
    </w:p>
    <w:p>
      <w:pPr>
        <w:spacing w:line="300" w:lineRule="auto"/>
        <w:jc w:val="center"/>
        <w:rPr>
          <w:rFonts w:ascii="Times New Roman" w:eastAsia="黑体" w:hAnsi="Times New Roman" w:cs="Times New Roman"/>
          <w:sz w:val="28"/>
          <w:szCs w:val="28"/>
          <w:shd w:val="clear" w:color="auto" w:fill="FFFFFF"/>
        </w:rPr>
      </w:pPr>
    </w:p>
    <w:p>
      <w:pPr>
        <w:spacing w:line="300" w:lineRule="auto"/>
        <w:jc w:val="center"/>
        <w:rPr>
          <w:rFonts w:ascii="Times New Roman" w:eastAsia="黑体" w:hAnsi="Times New Roman" w:cs="Times New Roman"/>
          <w:sz w:val="28"/>
          <w:szCs w:val="28"/>
          <w:shd w:val="clear" w:color="auto" w:fill="FFFFFF"/>
        </w:rPr>
      </w:pPr>
    </w:p>
    <w:p>
      <w:pPr>
        <w:spacing w:line="300" w:lineRule="auto"/>
        <w:jc w:val="center"/>
        <w:rPr>
          <w:rFonts w:ascii="Times New Roman" w:eastAsia="黑体" w:hAnsi="Times New Roman" w:cs="Times New Roman"/>
          <w:sz w:val="28"/>
          <w:szCs w:val="28"/>
          <w:shd w:val="clear" w:color="auto" w:fill="FFFFFF"/>
        </w:rPr>
      </w:pPr>
    </w:p>
    <w:p>
      <w:pPr>
        <w:spacing w:line="300" w:lineRule="auto"/>
        <w:jc w:val="center"/>
        <w:rPr>
          <w:rFonts w:ascii="Times New Roman" w:eastAsia="黑体" w:hAnsi="Times New Roman" w:cs="Times New Roman"/>
          <w:sz w:val="28"/>
          <w:szCs w:val="28"/>
          <w:shd w:val="clear" w:color="auto" w:fill="FFFFFF"/>
        </w:rPr>
      </w:pPr>
    </w:p>
    <w:p>
      <w:pPr>
        <w:spacing w:line="300" w:lineRule="auto"/>
        <w:jc w:val="center"/>
        <w:rPr>
          <w:rFonts w:ascii="Times New Roman" w:eastAsia="黑体" w:hAnsi="Times New Roman" w:cs="Times New Roman"/>
          <w:sz w:val="28"/>
          <w:szCs w:val="28"/>
          <w:shd w:val="clear" w:color="auto" w:fill="FFFFFF"/>
        </w:rPr>
      </w:pPr>
    </w:p>
    <w:p>
      <w:pPr>
        <w:spacing w:line="300" w:lineRule="auto"/>
        <w:jc w:val="center"/>
        <w:rPr>
          <w:rFonts w:ascii="Times New Roman" w:eastAsia="黑体" w:hAnsi="Times New Roman" w:cs="Times New Roman"/>
          <w:sz w:val="28"/>
          <w:szCs w:val="28"/>
          <w:shd w:val="clear" w:color="auto" w:fill="FFFFFF"/>
        </w:rPr>
      </w:pPr>
    </w:p>
    <w:p>
      <w:pPr>
        <w:spacing w:line="300" w:lineRule="auto"/>
        <w:jc w:val="center"/>
        <w:rPr>
          <w:rFonts w:ascii="Times New Roman" w:eastAsia="黑体" w:hAnsi="Times New Roman" w:cs="Times New Roman"/>
          <w:sz w:val="28"/>
          <w:szCs w:val="28"/>
          <w:shd w:val="clear" w:color="auto" w:fill="FFFFFF"/>
        </w:rPr>
      </w:pPr>
    </w:p>
    <w:p>
      <w:pPr>
        <w:spacing w:line="300" w:lineRule="auto"/>
        <w:jc w:val="center"/>
        <w:rPr>
          <w:rFonts w:ascii="Times New Roman" w:eastAsia="黑体" w:hAnsi="Times New Roman" w:cs="Times New Roman"/>
          <w:sz w:val="28"/>
          <w:szCs w:val="28"/>
          <w:shd w:val="clear" w:color="auto" w:fill="FFFFFF"/>
        </w:rPr>
      </w:pPr>
    </w:p>
    <w:p>
      <w:pPr>
        <w:spacing w:line="300" w:lineRule="auto"/>
        <w:jc w:val="center"/>
        <w:rPr>
          <w:rFonts w:ascii="Times New Roman" w:eastAsia="黑体" w:hAnsi="Times New Roman" w:cs="Times New Roman"/>
          <w:sz w:val="28"/>
          <w:szCs w:val="28"/>
          <w:shd w:val="clear" w:color="auto" w:fill="FFFFFF"/>
        </w:rPr>
      </w:pPr>
    </w:p>
    <w:p>
      <w:pPr>
        <w:spacing w:line="300" w:lineRule="auto"/>
        <w:jc w:val="center"/>
        <w:rPr>
          <w:rFonts w:ascii="Times New Roman" w:eastAsia="黑体" w:hAnsi="Times New Roman" w:cs="Times New Roman"/>
          <w:sz w:val="28"/>
          <w:szCs w:val="28"/>
          <w:shd w:val="clear" w:color="auto" w:fill="FFFFFF"/>
        </w:rPr>
      </w:pPr>
    </w:p>
    <w:p>
      <w:pPr>
        <w:spacing w:line="300" w:lineRule="auto"/>
        <w:jc w:val="center"/>
        <w:rPr>
          <w:rFonts w:ascii="Times New Roman" w:eastAsia="黑体" w:hAnsi="Times New Roman" w:cs="Times New Roman"/>
          <w:sz w:val="28"/>
          <w:szCs w:val="28"/>
          <w:shd w:val="clear" w:color="auto" w:fill="FFFFFF"/>
        </w:rPr>
      </w:pPr>
    </w:p>
    <w:p>
      <w:pPr>
        <w:spacing w:line="300" w:lineRule="auto"/>
        <w:jc w:val="center"/>
        <w:rPr>
          <w:rFonts w:ascii="Times New Roman" w:eastAsia="黑体" w:hAnsi="Times New Roman" w:cs="Times New Roman"/>
          <w:sz w:val="28"/>
          <w:szCs w:val="28"/>
          <w:shd w:val="clear" w:color="auto" w:fill="FFFFFF"/>
        </w:rPr>
      </w:pPr>
    </w:p>
    <w:p>
      <w:pPr>
        <w:spacing w:line="300" w:lineRule="auto"/>
        <w:jc w:val="center"/>
        <w:rPr>
          <w:rFonts w:ascii="Times New Roman" w:eastAsia="黑体" w:hAnsi="Times New Roman" w:cs="Times New Roman"/>
          <w:sz w:val="28"/>
          <w:szCs w:val="28"/>
          <w:shd w:val="clear" w:color="auto" w:fill="FFFFFF"/>
        </w:rPr>
      </w:pPr>
    </w:p>
    <w:p>
      <w:pPr>
        <w:spacing w:line="300" w:lineRule="auto"/>
        <w:jc w:val="center"/>
        <w:rPr>
          <w:rFonts w:ascii="Times New Roman" w:eastAsia="黑体" w:hAnsi="Times New Roman" w:cs="Times New Roman"/>
          <w:sz w:val="28"/>
          <w:szCs w:val="28"/>
          <w:shd w:val="clear" w:color="auto" w:fill="FFFFFF"/>
        </w:rPr>
      </w:pPr>
    </w:p>
    <w:p>
      <w:pPr>
        <w:spacing w:line="300" w:lineRule="auto"/>
        <w:jc w:val="center"/>
        <w:rPr>
          <w:rFonts w:ascii="Times New Roman" w:eastAsia="黑体" w:hAnsi="Times New Roman" w:cs="Times New Roman"/>
          <w:sz w:val="28"/>
          <w:szCs w:val="28"/>
          <w:shd w:val="clear" w:color="auto" w:fill="FFFFFF"/>
        </w:rPr>
      </w:pPr>
    </w:p>
    <w:p>
      <w:pPr>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sz w:val="24"/>
          <w:szCs w:val="24"/>
        </w:rPr>
        <w:t>1</w:t>
      </w:r>
      <w:r>
        <w:rPr>
          <w:rFonts w:ascii="Times New Roman" w:hAnsi="Times New Roman" w:cs="Times New Roman" w:hint="eastAsia"/>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数据采集系统的接线示意图</w:t>
      </w:r>
    </w:p>
    <w:p>
      <w:pPr>
        <w:jc w:val="center"/>
        <w:rPr>
          <w:rFonts w:ascii="Times New Roman" w:hAnsi="Times New Roman" w:cs="Times New Roman"/>
          <w:sz w:val="24"/>
          <w:szCs w:val="24"/>
        </w:rPr>
      </w:pPr>
    </w:p>
    <w:p>
      <w:pPr>
        <w:spacing w:line="300" w:lineRule="auto"/>
        <w:jc w:val="center"/>
        <w:rPr>
          <w:rFonts w:ascii="Times New Roman" w:hAnsi="Times New Roman" w:cs="Times New Roman"/>
          <w:b/>
          <w:sz w:val="32"/>
          <w:szCs w:val="32"/>
          <w:shd w:val="clear" w:color="auto" w:fill="FFFFFF"/>
        </w:rPr>
      </w:pPr>
      <w:r>
        <w:rPr>
          <w:rFonts w:ascii="Times New Roman" w:hAnsiTheme="minorEastAsia" w:cs="Times New Roman"/>
          <w:b/>
          <w:sz w:val="32"/>
          <w:szCs w:val="32"/>
          <w:shd w:val="clear" w:color="auto" w:fill="FFFFFF"/>
        </w:rPr>
        <w:t>实验三、测温元件动态特性的测量</w:t>
      </w:r>
    </w:p>
    <w:p>
      <w:pPr>
        <w:spacing w:line="300" w:lineRule="auto"/>
        <w:rPr>
          <w:rFonts w:ascii="Times New Roman" w:hAnsi="Times New Roman" w:cs="Times New Roman"/>
          <w:sz w:val="24"/>
          <w:szCs w:val="24"/>
          <w:shd w:val="clear" w:color="auto" w:fill="FFFFFF"/>
        </w:rPr>
      </w:pPr>
    </w:p>
    <w:p>
      <w:pPr>
        <w:rPr>
          <w:rFonts w:ascii="Times New Roman" w:eastAsia="黑体" w:hAnsi="Times New Roman" w:cs="Times New Roman"/>
          <w:sz w:val="28"/>
          <w:szCs w:val="28"/>
        </w:rPr>
      </w:pPr>
      <w:r>
        <w:rPr>
          <w:rFonts w:ascii="Times New Roman" w:eastAsia="黑体" w:hAnsi="Times New Roman" w:cs="Times New Roman"/>
          <w:sz w:val="28"/>
          <w:szCs w:val="28"/>
        </w:rPr>
        <w:t>一、实验目的</w:t>
      </w:r>
    </w:p>
    <w:p>
      <w:pPr>
        <w:spacing w:line="300" w:lineRule="auto"/>
        <w:ind w:leftChars="200" w:left="420"/>
        <w:rPr>
          <w:rFonts w:ascii="Times New Roman" w:hAnsi="Times New Roman" w:cs="Times New Roman"/>
          <w:szCs w:val="21"/>
          <w:shd w:val="clear" w:color="auto" w:fill="FFFFFF"/>
        </w:rPr>
      </w:pPr>
      <w:r>
        <w:rPr>
          <w:rFonts w:ascii="Times New Roman" w:hAnsi="Times New Roman" w:cs="Times New Roman"/>
          <w:szCs w:val="21"/>
          <w:shd w:val="clear" w:color="auto" w:fill="FFFFFF"/>
        </w:rPr>
        <w:t>1.</w:t>
      </w:r>
      <w:r>
        <w:rPr>
          <w:rFonts w:ascii="Times New Roman" w:hAnsiTheme="minorEastAsia" w:cs="Times New Roman"/>
          <w:szCs w:val="21"/>
          <w:shd w:val="clear" w:color="auto" w:fill="FFFFFF"/>
        </w:rPr>
        <w:t>了解热电偶和热电阻的分类以及特点；</w:t>
      </w:r>
    </w:p>
    <w:p>
      <w:pPr>
        <w:spacing w:line="300" w:lineRule="auto"/>
        <w:ind w:leftChars="200" w:left="420"/>
        <w:rPr>
          <w:rFonts w:ascii="Times New Roman" w:hAnsi="Times New Roman" w:cs="Times New Roman"/>
          <w:szCs w:val="21"/>
          <w:shd w:val="clear" w:color="auto" w:fill="FFFFFF"/>
        </w:rPr>
      </w:pPr>
      <w:r>
        <w:rPr>
          <w:rFonts w:ascii="Times New Roman" w:hAnsi="Times New Roman" w:cs="Times New Roman"/>
          <w:szCs w:val="21"/>
          <w:shd w:val="clear" w:color="auto" w:fill="FFFFFF"/>
        </w:rPr>
        <w:t>2.</w:t>
      </w:r>
      <w:r>
        <w:rPr>
          <w:rFonts w:ascii="Times New Roman" w:hAnsiTheme="minorEastAsia" w:cs="Times New Roman"/>
          <w:szCs w:val="21"/>
          <w:shd w:val="clear" w:color="auto" w:fill="FFFFFF"/>
        </w:rPr>
        <w:t>学习用实验方法测定测温元件的动态特性并求取时间常数；</w:t>
      </w:r>
    </w:p>
    <w:p>
      <w:pPr>
        <w:spacing w:line="300" w:lineRule="auto"/>
        <w:ind w:leftChars="200" w:left="420"/>
        <w:rPr>
          <w:rFonts w:ascii="Times New Roman" w:hAnsi="Times New Roman" w:cs="Times New Roman"/>
          <w:szCs w:val="21"/>
          <w:shd w:val="clear" w:color="auto" w:fill="FFFFFF"/>
        </w:rPr>
      </w:pPr>
      <w:r>
        <w:rPr>
          <w:rFonts w:ascii="Times New Roman" w:hAnsi="Times New Roman" w:cs="Times New Roman"/>
          <w:szCs w:val="21"/>
          <w:shd w:val="clear" w:color="auto" w:fill="FFFFFF"/>
        </w:rPr>
        <w:t>3.</w:t>
      </w:r>
      <w:r>
        <w:rPr>
          <w:rFonts w:ascii="Times New Roman" w:hAnsiTheme="minorEastAsia" w:cs="Times New Roman"/>
          <w:szCs w:val="21"/>
          <w:shd w:val="clear" w:color="auto" w:fill="FFFFFF"/>
        </w:rPr>
        <w:t>了解测温元件响应时间的影响参数；</w:t>
      </w:r>
    </w:p>
    <w:p>
      <w:pPr>
        <w:rPr>
          <w:rFonts w:ascii="Times New Roman" w:eastAsia="黑体" w:hAnsi="Times New Roman" w:cs="Times New Roman"/>
          <w:sz w:val="28"/>
          <w:szCs w:val="28"/>
        </w:rPr>
      </w:pPr>
      <w:r>
        <w:rPr>
          <w:rFonts w:ascii="Times New Roman" w:eastAsia="黑体" w:hAnsi="Times New Roman" w:cs="Times New Roman"/>
          <w:sz w:val="28"/>
          <w:szCs w:val="28"/>
        </w:rPr>
        <w:t>二、实验原理</w:t>
      </w:r>
    </w:p>
    <w:p>
      <w:pPr>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 xml:space="preserve">    </w:t>
      </w:r>
      <w:r>
        <w:rPr>
          <w:rFonts w:ascii="Times New Roman" w:hAnsi="Times New Roman" w:cs="Times New Roman"/>
          <w:szCs w:val="21"/>
          <w:shd w:val="clear" w:color="auto" w:fill="FFFFFF"/>
        </w:rPr>
        <w:t>热电偶和热电阻常用来测量温度，它们具有结构简单、制造方便、测量范围广、精度高、惯性小和输出信号便于远传等许多优点。随着科</w:t>
      </w:r>
      <w:r>
        <w:rPr>
          <w:rFonts w:ascii="Times New Roman" w:hAnsi="Times New Roman" w:cs="Times New Roman" w:hint="eastAsia"/>
          <w:szCs w:val="21"/>
          <w:shd w:val="clear" w:color="auto" w:fill="FFFFFF"/>
        </w:rPr>
        <w:t>技</w:t>
      </w:r>
      <w:r>
        <w:rPr>
          <w:rFonts w:ascii="Times New Roman" w:hAnsi="Times New Roman" w:cs="Times New Roman"/>
          <w:szCs w:val="21"/>
          <w:shd w:val="clear" w:color="auto" w:fill="FFFFFF"/>
        </w:rPr>
        <w:t>水平不断进步和发展，获得瞬态温度的要求也在不断地提高。在瞬态的温度测量过程中，由于测量存在滞后性，采用测温元件测量出的温度值比实际的温度值偏小，测量的滞后越大，偏差就越大。如果使用时间常数较大的测温元件进行测温和控温时，精度将会大大地降低，无法准确、快速的反映出被测温度的实际变化情况。因此，如何快速准确地得到测温元件的响应时间对于工业生产过程十分重要。</w:t>
      </w:r>
    </w:p>
    <w:p>
      <w:pPr>
        <w:spacing w:line="300" w:lineRule="auto"/>
        <w:jc w:val="center"/>
        <w:rPr>
          <w:rFonts w:ascii="Times New Roman" w:hAnsi="Times New Roman" w:cs="Times New Roman"/>
          <w:szCs w:val="21"/>
          <w:shd w:val="clear" w:color="auto" w:fill="FFFFFF"/>
        </w:rPr>
      </w:pPr>
      <w:r>
        <w:rPr>
          <w:rFonts w:ascii="Times New Roman" w:hAnsi="Times New Roman" w:cs="Times New Roman"/>
          <w:szCs w:val="21"/>
          <w:shd w:val="clear" w:color="auto" w:fill="FFFFFF"/>
        </w:rPr>
      </w:r>
      <w:r>
        <w:rPr>
          <w:rFonts w:ascii="Times New Roman" w:hAnsi="Times New Roman" w:cs="Times New Roman"/>
          <w:szCs w:val="21"/>
          <w:shd w:val="clear" w:color="auto" w:fill="FFFFFF"/>
        </w:rPr>
        <w:pict>
          <v:group id="_x0000_s1809" style="width:224.8pt;height:142.75pt;mso-position-horizontal-relative:char;mso-position-vertical-relative:line" coordorigin="2917,12204" coordsize="4860,3174">
            <v:shape id="_x0000_s1810" type="#_x0000_t32" style="position:absolute;left:4375;top:12921;width:1861;height:0;flip:x" o:connectortype="straight" strokeweight="1pt">
              <v:stroke dashstyle="dash"/>
            </v:shape>
            <v:shape id="_x0000_s1811" style="position:absolute;left:4871;top:12915;width:2542;height:1553" coordsize="2542,1553" path="m,1553c9,1390,18,1227,87,1036,156,845,294,568,413,410,532,252,622,152,801,85,980,18,1200,20,1490,10,1780,,2367,20,2542,22e" filled="f" strokeweight="1pt">
              <v:path arrowok="t"/>
            </v:shape>
            <v:shape id="_x0000_s1812" style="position:absolute;left:4871;top:12915;width:2542;height:1553" coordsize="2542,1553" path="m,1553c9,1390,18,1227,87,1036,156,845,294,568,413,410,532,252,622,152,801,85,980,18,1200,20,1490,10,1780,,2367,20,2542,22e" filled="f" strokeweight="1pt">
              <v:path arrowok="t"/>
            </v:shape>
            <v:shape id="_x0000_s1813" style="position:absolute;left:4871;top:12915;width:2542;height:1553" coordsize="2542,1553" path="m,1553c9,1390,18,1227,87,1036,156,845,294,568,413,410,532,252,622,152,801,85,980,18,1200,20,1490,10,1780,,2367,20,2542,22e" filled="f" strokeweight="1pt">
              <v:path arrowok="t"/>
            </v:shape>
            <v:shape id="_x0000_s1814" style="position:absolute;left:4871;top:12915;width:2542;height:1553" coordsize="2542,1553" path="m,1553c9,1390,18,1227,87,1036,156,845,294,568,413,410,532,252,622,152,801,85,980,18,1200,20,1490,10,1780,,2367,20,2542,22e" filled="f" strokeweight="1.2pt">
              <v:path arrowok="t"/>
            </v:shape>
            <v:shape id="_x0000_s1815" type="#_x0000_t32" style="position:absolute;left:4374;top:12293;width:1;height:2523;flip:x y" o:connectortype="straight">
              <v:stroke endarrow="open" endarrowwidth="narrow" endarrowlength="long"/>
            </v:shape>
            <v:shape id="_x0000_s1816" type="#_x0000_t32" style="position:absolute;left:4375;top:14816;width:3402;height:0" o:connectortype="straight">
              <v:stroke endarrow="open" endarrowwidth="narrow" endarrowlength="long"/>
            </v:shape>
            <v:shape id="_x0000_s1817" type="#_x0000_t32" style="position:absolute;left:4871;top:14468;width:0;height:348" o:connectortype="straight" strokeweight="1pt">
              <v:stroke dashstyle="1 1" endcap="round"/>
            </v:shape>
            <v:shape id="_x0000_s1818" type="#_x0000_t32" style="position:absolute;left:5272;top:13339;width:0;height:1477;flip:y" o:connectortype="straight" strokeweight="1pt">
              <v:stroke dashstyle="1 1" endcap="round"/>
            </v:shape>
            <v:shape id="_x0000_s1819" type="#_x0000_t32" style="position:absolute;left:4375;top:14468;width:496;height:0;flip:x" o:connectortype="straight" strokeweight="1pt">
              <v:stroke dashstyle="1 1" endcap="round"/>
            </v:shape>
            <v:shape id="_x0000_s1820" type="#_x0000_t32" style="position:absolute;left:4375;top:13339;width:897;height:0;flip:x" o:connectortype="straight" strokeweight="1.2pt">
              <v:stroke dashstyle="1 1" endcap="round"/>
            </v:shape>
            <v:shape id="_x0000_s1821" type="#_x0000_t202" style="position:absolute;left:3848;top:12204;width:526;height:476" filled="f" stroked="f">
              <v:textbox style="mso-next-textbox:#_x0000_s1821" inset="0,,0">
                <w:txbxContent>
                  <w:p>
                    <w:pPr>
                      <w:jc w:val="center"/>
                      <w:rPr>
                        <w:rFonts w:ascii="Times New Roman" w:hAnsi="Times New Roman" w:cs="Times New Roman"/>
                        <w:i/>
                        <w:sz w:val="24"/>
                        <w:szCs w:val="24"/>
                      </w:rPr>
                    </w:pPr>
                    <w:r>
                      <w:rPr>
                        <w:rFonts w:ascii="Times New Roman" w:hAnsi="Times New Roman" w:cs="Times New Roman"/>
                        <w:i/>
                        <w:sz w:val="24"/>
                        <w:szCs w:val="24"/>
                      </w:rPr>
                      <w:t>T</w:t>
                    </w:r>
                  </w:p>
                </w:txbxContent>
              </v:textbox>
            </v:shape>
            <v:shape id="_x0000_s1822" type="#_x0000_t202" style="position:absolute;left:3880;top:12639;width:526;height:476" filled="f" stroked="f">
              <v:textbox inset="0,,0">
                <w:txbxContent>
                  <w:p>
                    <w:pPr>
                      <w:jc w:val="center"/>
                      <w:rPr>
                        <w:rFonts w:ascii="Times New Roman" w:hAnsi="Times New Roman" w:cs="Times New Roman"/>
                        <w:i/>
                        <w:sz w:val="24"/>
                        <w:szCs w:val="24"/>
                      </w:rPr>
                    </w:pPr>
                    <w:r>
                      <w:rPr>
                        <w:rFonts w:ascii="Times New Roman" w:hAnsi="Times New Roman" w:cs="Times New Roman"/>
                        <w:i/>
                        <w:sz w:val="24"/>
                        <w:szCs w:val="24"/>
                      </w:rPr>
                      <w:t>T</w:t>
                    </w:r>
                    <w:r>
                      <w:rPr>
                        <w:rFonts w:ascii="Times New Roman" w:hAnsi="Times New Roman" w:cs="Times New Roman" w:hint="eastAsia"/>
                        <w:i/>
                        <w:sz w:val="24"/>
                        <w:szCs w:val="24"/>
                        <w:vertAlign w:val="subscript"/>
                      </w:rPr>
                      <w:t>e</w:t>
                    </w:r>
                  </w:p>
                </w:txbxContent>
              </v:textbox>
            </v:shape>
            <v:shape id="_x0000_s1823" type="#_x0000_t202" style="position:absolute;left:3868;top:14237;width:526;height:476" filled="f" stroked="f">
              <v:textbox inset="0,,0">
                <w:txbxContent>
                  <w:p>
                    <w:pPr>
                      <w:jc w:val="center"/>
                      <w:rPr>
                        <w:rFonts w:ascii="Times New Roman" w:hAnsi="Times New Roman" w:cs="Times New Roman"/>
                        <w:i/>
                        <w:sz w:val="24"/>
                        <w:szCs w:val="24"/>
                        <w:vertAlign w:val="subscript"/>
                      </w:rPr>
                    </w:pPr>
                    <w:r>
                      <w:rPr>
                        <w:rFonts w:ascii="Times New Roman" w:hAnsi="Times New Roman" w:cs="Times New Roman"/>
                        <w:i/>
                        <w:sz w:val="24"/>
                        <w:szCs w:val="24"/>
                      </w:rPr>
                      <w:t>T</w:t>
                    </w:r>
                    <w:r>
                      <w:rPr>
                        <w:rFonts w:ascii="Times New Roman" w:hAnsi="Times New Roman" w:cs="Times New Roman" w:hint="eastAsia"/>
                        <w:i/>
                        <w:sz w:val="24"/>
                        <w:szCs w:val="24"/>
                        <w:vertAlign w:val="subscript"/>
                      </w:rPr>
                      <w:t>0</w:t>
                    </w:r>
                  </w:p>
                </w:txbxContent>
              </v:textbox>
            </v:shape>
            <v:shape id="_x0000_s1824" type="#_x0000_t32" style="position:absolute;left:4871;top:14816;width:0;height:422" o:connectortype="straight" strokeweight="1pt"/>
            <v:shape id="_x0000_s1825" type="#_x0000_t32" style="position:absolute;left:5272;top:14808;width:0;height:422" o:connectortype="straight" strokeweight="1pt"/>
            <v:shape id="_x0000_s1826" type="#_x0000_t32" style="position:absolute;left:4871;top:15134;width:401;height:0" o:connectortype="straight" strokeweight="1pt"/>
            <v:shape id="_x0000_s1827" type="#_x0000_t32" style="position:absolute;left:4459;top:15134;width:417;height:0" o:connectortype="straight" strokeweight="1pt">
              <v:stroke endarrow="classic" endarrowwidth="narrow" endarrowlength="long"/>
            </v:shape>
            <v:shape id="_x0000_s1828" type="#_x0000_t32" style="position:absolute;left:5260;top:15134;width:417;height:0" o:connectortype="straight" strokeweight="1pt">
              <v:stroke startarrow="classic" startarrowwidth="narrow" startarrowlength="long" endarrowwidth="narrow" endarrowlength="long"/>
            </v:shape>
            <v:shape id="_x0000_s1829" type="#_x0000_t202" style="position:absolute;left:2917;top:13115;width:1664;height:476" filled="f" stroked="f">
              <v:textbox inset="0,,0">
                <w:txbxContent>
                  <w:p>
                    <w:pPr>
                      <w:wordWrap w:val="0"/>
                      <w:jc w:val="right"/>
                      <w:rPr>
                        <w:rFonts w:ascii="Times New Roman" w:hAnsi="Times New Roman" w:cs="Times New Roman"/>
                        <w:sz w:val="24"/>
                        <w:szCs w:val="24"/>
                      </w:rPr>
                    </w:pPr>
                    <w:r>
                      <w:rPr>
                        <w:rFonts w:ascii="Times New Roman" w:hAnsi="Times New Roman" w:cs="Times New Roman" w:hint="eastAsia"/>
                        <w:i/>
                        <w:sz w:val="24"/>
                        <w:szCs w:val="24"/>
                      </w:rPr>
                      <w:t>T</w:t>
                    </w:r>
                    <w:r>
                      <w:rPr>
                        <w:rFonts w:ascii="Times New Roman" w:hAnsi="Times New Roman" w:cs="Times New Roman"/>
                        <w:sz w:val="24"/>
                        <w:szCs w:val="24"/>
                        <w:vertAlign w:val="subscript"/>
                      </w:rPr>
                      <w:t xml:space="preserve">1    </w:t>
                    </w:r>
                  </w:p>
                </w:txbxContent>
              </v:textbox>
            </v:shape>
            <v:shape id="_x0000_s1830" type="#_x0000_t202" style="position:absolute;left:5593;top:14902;width:526;height:476" filled="f" stroked="f">
              <v:textbox inset="0,,0">
                <w:txbxContent>
                  <w:p>
                    <w:pPr>
                      <w:jc w:val="center"/>
                      <w:rPr>
                        <w:rFonts w:ascii="Times New Roman" w:hAnsi="Times New Roman" w:cs="Times New Roman"/>
                        <w:i/>
                        <w:sz w:val="24"/>
                        <w:szCs w:val="24"/>
                      </w:rPr>
                    </w:pPr>
                    <w:r>
                      <w:rPr>
                        <w:rFonts w:asciiTheme="minorEastAsia" w:hAnsiTheme="minorEastAsia" w:cs="Times New Roman" w:hint="eastAsia"/>
                        <w:i/>
                        <w:sz w:val="24"/>
                        <w:szCs w:val="24"/>
                      </w:rPr>
                      <w:t>τ</w:t>
                    </w:r>
                  </w:p>
                </w:txbxContent>
              </v:textbox>
            </v:shape>
            <w10:wrap type="none"/>
            <w10:anchorlock/>
          </v:group>
        </w:pict>
      </w:r>
    </w:p>
    <w:p>
      <w:pPr>
        <w:spacing w:line="300" w:lineRule="auto"/>
        <w:jc w:val="center"/>
        <w:rPr>
          <w:rFonts w:ascii="Times New Roman" w:hAnsi="Times New Roman" w:cs="Times New Roman"/>
          <w:szCs w:val="21"/>
          <w:shd w:val="clear" w:color="auto" w:fill="FFFFFF"/>
        </w:rPr>
      </w:pPr>
      <w:r>
        <w:rPr>
          <w:rFonts w:ascii="Times New Roman" w:hAnsi="Times New Roman" w:cs="Times New Roman"/>
          <w:szCs w:val="21"/>
          <w:shd w:val="clear" w:color="auto" w:fill="FFFFFF"/>
        </w:rPr>
        <w:t xml:space="preserve">    </w:t>
      </w:r>
      <w:r>
        <w:rPr>
          <w:rFonts w:ascii="Times New Roman" w:hAnsiTheme="minorEastAsia" w:cs="Times New Roman"/>
          <w:szCs w:val="21"/>
          <w:shd w:val="clear" w:color="auto" w:fill="FFFFFF"/>
        </w:rPr>
        <w:t>图</w:t>
      </w:r>
      <w:r>
        <w:rPr>
          <w:rFonts w:ascii="Times New Roman" w:hAnsi="Times New Roman" w:cs="Times New Roman"/>
          <w:szCs w:val="21"/>
          <w:shd w:val="clear" w:color="auto" w:fill="FFFFFF"/>
        </w:rPr>
        <w:t xml:space="preserve">1 </w:t>
      </w:r>
      <w:r>
        <w:rPr>
          <w:rFonts w:ascii="Times New Roman" w:hAnsiTheme="minorEastAsia" w:cs="Times New Roman"/>
          <w:szCs w:val="21"/>
          <w:shd w:val="clear" w:color="auto" w:fill="FFFFFF"/>
        </w:rPr>
        <w:t>测温元件时间常数示意图</w:t>
      </w:r>
    </w:p>
    <w:p>
      <w:pPr>
        <w:spacing w:line="300" w:lineRule="auto"/>
        <w:jc w:val="center"/>
        <w:rPr>
          <w:rFonts w:ascii="Times New Roman" w:eastAsia="黑体" w:hAnsi="Times New Roman" w:cs="Times New Roman"/>
          <w:sz w:val="24"/>
          <w:szCs w:val="24"/>
          <w:shd w:val="clear" w:color="auto" w:fill="FFFFFF"/>
        </w:rPr>
      </w:pPr>
      <w:r>
        <w:rPr>
          <w:rFonts w:ascii="Times New Roman" w:eastAsia="黑体" w:hAnsi="Times New Roman" w:cs="Times New Roman"/>
          <w:i/>
          <w:sz w:val="24"/>
          <w:szCs w:val="24"/>
          <w:shd w:val="clear" w:color="auto" w:fill="FFFFFF"/>
        </w:rPr>
        <w:t>T</w:t>
      </w:r>
      <w:r>
        <w:rPr>
          <w:rFonts w:ascii="Times New Roman" w:eastAsia="黑体" w:hAnsi="Times New Roman" w:cs="Times New Roman"/>
          <w:sz w:val="24"/>
          <w:szCs w:val="24"/>
          <w:shd w:val="clear" w:color="auto" w:fill="FFFFFF"/>
          <w:vertAlign w:val="subscript"/>
        </w:rPr>
        <w:t>1</w:t>
      </w:r>
      <w:r>
        <w:rPr>
          <w:rFonts w:ascii="Times New Roman" w:eastAsia="黑体" w:hAnsi="Times New Roman" w:cs="Times New Roman"/>
          <w:sz w:val="24"/>
          <w:szCs w:val="24"/>
          <w:shd w:val="clear" w:color="auto" w:fill="FFFFFF"/>
        </w:rPr>
        <w:t>=</w:t>
      </w:r>
      <w:r>
        <w:rPr>
          <w:rFonts w:ascii="Times New Roman" w:eastAsia="黑体" w:hAnsi="Times New Roman" w:cs="Times New Roman"/>
          <w:i/>
          <w:sz w:val="24"/>
          <w:szCs w:val="24"/>
          <w:shd w:val="clear" w:color="auto" w:fill="FFFFFF"/>
        </w:rPr>
        <w:t>T</w:t>
      </w:r>
      <w:r>
        <w:rPr>
          <w:rFonts w:ascii="Times New Roman" w:eastAsia="黑体" w:hAnsi="Times New Roman" w:cs="Times New Roman"/>
          <w:sz w:val="24"/>
          <w:szCs w:val="24"/>
          <w:shd w:val="clear" w:color="auto" w:fill="FFFFFF"/>
          <w:vertAlign w:val="subscript"/>
        </w:rPr>
        <w:t>0</w:t>
      </w:r>
      <w:r>
        <w:rPr>
          <w:rFonts w:ascii="Times New Roman" w:eastAsia="黑体" w:hAnsi="Times New Roman" w:cs="Times New Roman"/>
          <w:sz w:val="24"/>
          <w:szCs w:val="24"/>
          <w:shd w:val="clear" w:color="auto" w:fill="FFFFFF"/>
        </w:rPr>
        <w:t>+0.632(</w:t>
      </w:r>
      <w:r>
        <w:rPr>
          <w:rFonts w:ascii="Times New Roman" w:eastAsia="黑体" w:hAnsi="Times New Roman" w:cs="Times New Roman"/>
          <w:i/>
          <w:sz w:val="24"/>
          <w:szCs w:val="24"/>
          <w:shd w:val="clear" w:color="auto" w:fill="FFFFFF"/>
        </w:rPr>
        <w:t>T</w:t>
      </w:r>
      <w:r>
        <w:rPr>
          <w:rFonts w:ascii="Times New Roman" w:eastAsia="黑体" w:hAnsi="Times New Roman" w:cs="Times New Roman"/>
          <w:sz w:val="24"/>
          <w:szCs w:val="24"/>
          <w:shd w:val="clear" w:color="auto" w:fill="FFFFFF"/>
        </w:rPr>
        <w:t>e-</w:t>
      </w:r>
      <w:r>
        <w:rPr>
          <w:rFonts w:ascii="Times New Roman" w:eastAsia="黑体" w:hAnsi="Times New Roman" w:cs="Times New Roman"/>
          <w:i/>
          <w:sz w:val="24"/>
          <w:szCs w:val="24"/>
          <w:shd w:val="clear" w:color="auto" w:fill="FFFFFF"/>
        </w:rPr>
        <w:t>T</w:t>
      </w:r>
      <w:r>
        <w:rPr>
          <w:rFonts w:ascii="Times New Roman" w:eastAsia="黑体" w:hAnsi="Times New Roman" w:cs="Times New Roman"/>
          <w:sz w:val="24"/>
          <w:szCs w:val="24"/>
          <w:shd w:val="clear" w:color="auto" w:fill="FFFFFF"/>
          <w:vertAlign w:val="subscript"/>
        </w:rPr>
        <w:t>0</w:t>
      </w:r>
      <w:r>
        <w:rPr>
          <w:rFonts w:ascii="Times New Roman" w:eastAsia="黑体" w:hAnsi="Times New Roman" w:cs="Times New Roman"/>
          <w:sz w:val="24"/>
          <w:szCs w:val="24"/>
          <w:shd w:val="clear" w:color="auto" w:fill="FFFFFF"/>
        </w:rPr>
        <w:t>)</w:t>
      </w:r>
    </w:p>
    <w:p>
      <w:pPr>
        <w:spacing w:line="300" w:lineRule="auto"/>
        <w:rPr>
          <w:rFonts w:ascii="Times New Roman" w:eastAsia="黑体" w:hAnsi="Times New Roman" w:cs="Times New Roman"/>
          <w:sz w:val="24"/>
          <w:szCs w:val="24"/>
          <w:shd w:val="clear" w:color="auto" w:fill="FFFFFF"/>
        </w:rPr>
      </w:pPr>
      <w:r>
        <w:rPr>
          <w:rFonts w:ascii="Times New Roman" w:eastAsia="黑体" w:hAnsi="Times New Roman" w:cs="Times New Roman"/>
          <w:sz w:val="24"/>
          <w:szCs w:val="24"/>
          <w:shd w:val="clear" w:color="auto" w:fill="FFFFFF"/>
        </w:rPr>
        <w:t>2.1</w:t>
      </w:r>
      <w:r>
        <w:rPr>
          <w:rFonts w:ascii="Times New Roman" w:eastAsia="黑体" w:hAnsi="Times New Roman" w:cs="Times New Roman"/>
          <w:sz w:val="24"/>
          <w:szCs w:val="24"/>
          <w:shd w:val="clear" w:color="auto" w:fill="FFFFFF"/>
        </w:rPr>
        <w:t>响应时间与时间常数</w:t>
      </w:r>
    </w:p>
    <w:p>
      <w:pPr>
        <w:spacing w:line="300" w:lineRule="auto"/>
        <w:rPr>
          <w:rFonts w:ascii="Times New Roman" w:hAnsi="Times New Roman" w:cs="Times New Roman"/>
          <w:szCs w:val="21"/>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Cs w:val="21"/>
          <w:shd w:val="clear" w:color="auto" w:fill="FFFFFF"/>
        </w:rPr>
        <w:t xml:space="preserve"> </w:t>
      </w:r>
      <w:r>
        <w:rPr>
          <w:rFonts w:ascii="Times New Roman" w:hAnsiTheme="minorEastAsia" w:cs="Times New Roman"/>
          <w:szCs w:val="21"/>
          <w:shd w:val="clear" w:color="auto" w:fill="FFFFFF"/>
        </w:rPr>
        <w:t>响应时间：测温元件从一个测温状态变化到另一个测温状态时所需要的时间。测温元件对阶跃温度的响应为：</w:t>
      </w:r>
    </w:p>
    <w:bookmarkStart w:id="4" w:name="_GoBack"/>
    <w:p>
      <w:pPr>
        <w:spacing w:line="300" w:lineRule="auto"/>
        <w:jc w:val="right"/>
        <w:rPr>
          <w:rFonts w:ascii="Times New Roman" w:hAnsi="Times New Roman" w:cs="Times New Roman"/>
          <w:szCs w:val="21"/>
          <w:shd w:val="clear" w:color="auto" w:fill="FFFFFF"/>
        </w:rPr>
      </w:pPr>
      <w:r>
        <w:rPr>
          <w:rFonts w:ascii="Times New Roman" w:hAnsi="Times New Roman" w:cs="Times New Roman"/>
          <w:position w:val="-10"/>
          <w:szCs w:val="21"/>
        </w:rPr>
        <w:object w:dxaOrig="2020" w:dyaOrig="440">
          <v:shape id="_x0000_i1105" type="#_x0000_t75" style="width:101.25pt;height:21pt" o:ole="">
            <v:imagedata r:id="rId46" o:title=""/>
          </v:shape>
          <o:OLEObject Type="Embed" ProgID="Equation.DSMT4" ShapeID="_x0000_i1105" DrawAspect="Content" ObjectID="_1651666258" r:id="rId47"/>
        </w:object>
      </w:r>
      <w:r>
        <w:rPr>
          <w:rFonts w:ascii="Times New Roman" w:hAnsi="Times New Roman" w:cs="Times New Roman"/>
          <w:position w:val="-10"/>
          <w:szCs w:val="21"/>
        </w:rPr>
        <w:t xml:space="preserve">                        </w:t>
      </w:r>
      <w:r>
        <w:rPr>
          <w:rFonts w:ascii="Times New Roman" w:hAnsiTheme="minorEastAsia" w:cs="Times New Roman"/>
          <w:szCs w:val="21"/>
        </w:rPr>
        <w:t>（</w:t>
      </w:r>
      <w:r>
        <w:rPr>
          <w:rFonts w:ascii="Times New Roman" w:hAnsi="Times New Roman" w:cs="Times New Roman"/>
          <w:szCs w:val="21"/>
        </w:rPr>
        <w:t>1</w:t>
      </w:r>
      <w:r>
        <w:rPr>
          <w:rFonts w:ascii="Times New Roman" w:hAnsiTheme="minorEastAsia" w:cs="Times New Roman"/>
          <w:szCs w:val="21"/>
        </w:rPr>
        <w:t>）</w:t>
      </w:r>
    </w:p>
    <w:p>
      <w:pPr>
        <w:spacing w:line="300" w:lineRule="auto"/>
        <w:rPr>
          <w:rFonts w:ascii="Times New Roman" w:hAnsi="Times New Roman" w:cs="Times New Roman"/>
          <w:szCs w:val="21"/>
          <w:shd w:val="clear" w:color="auto" w:fill="FFFFFF"/>
        </w:rPr>
      </w:pPr>
      <w:r>
        <w:rPr>
          <w:rFonts w:ascii="Times New Roman" w:hAnsiTheme="minorEastAsia" w:cs="Times New Roman"/>
          <w:szCs w:val="21"/>
          <w:shd w:val="clear" w:color="auto" w:fill="FFFFFF"/>
        </w:rPr>
        <w:lastRenderedPageBreak/>
        <w:t>式中：</w:t>
      </w:r>
      <w:r>
        <w:rPr>
          <w:rFonts w:ascii="Times New Roman" w:hAnsi="Times New Roman" w:cs="Times New Roman"/>
          <w:i/>
          <w:szCs w:val="21"/>
          <w:shd w:val="clear" w:color="auto" w:fill="FFFFFF"/>
        </w:rPr>
        <w:t>T</w:t>
      </w:r>
      <w:r>
        <w:rPr>
          <w:rFonts w:ascii="Times New Roman" w:hAnsi="Times New Roman" w:cs="Times New Roman"/>
          <w:i/>
          <w:szCs w:val="21"/>
          <w:shd w:val="clear" w:color="auto" w:fill="FFFFFF"/>
          <w:vertAlign w:val="subscript"/>
        </w:rPr>
        <w:t>1</w:t>
      </w:r>
      <w:r>
        <w:rPr>
          <w:rFonts w:ascii="Times New Roman" w:hAnsi="Times New Roman" w:cs="Times New Roman"/>
          <w:szCs w:val="21"/>
          <w:shd w:val="clear" w:color="auto" w:fill="FFFFFF"/>
        </w:rPr>
        <w:t>—</w:t>
      </w:r>
      <w:r>
        <w:rPr>
          <w:rFonts w:ascii="Times New Roman" w:hAnsiTheme="minorEastAsia" w:cs="Times New Roman"/>
          <w:szCs w:val="21"/>
          <w:shd w:val="clear" w:color="auto" w:fill="FFFFFF"/>
        </w:rPr>
        <w:t>测温元件指示温度；</w:t>
      </w:r>
      <w:r>
        <w:rPr>
          <w:rFonts w:ascii="Times New Roman" w:hAnsi="Times New Roman" w:cs="Times New Roman"/>
          <w:i/>
          <w:szCs w:val="21"/>
          <w:shd w:val="clear" w:color="auto" w:fill="FFFFFF"/>
        </w:rPr>
        <w:t>T</w:t>
      </w:r>
      <w:r>
        <w:rPr>
          <w:rFonts w:ascii="Times New Roman" w:hAnsi="Times New Roman" w:cs="Times New Roman"/>
          <w:szCs w:val="21"/>
          <w:shd w:val="clear" w:color="auto" w:fill="FFFFFF"/>
          <w:vertAlign w:val="subscript"/>
        </w:rPr>
        <w:t>0</w:t>
      </w:r>
      <w:r>
        <w:rPr>
          <w:rFonts w:ascii="Times New Roman" w:hAnsi="Times New Roman" w:cs="Times New Roman"/>
          <w:szCs w:val="21"/>
          <w:shd w:val="clear" w:color="auto" w:fill="FFFFFF"/>
        </w:rPr>
        <w:t>—</w:t>
      </w:r>
      <w:r>
        <w:rPr>
          <w:rFonts w:ascii="Times New Roman" w:hAnsiTheme="minorEastAsia" w:cs="Times New Roman"/>
          <w:szCs w:val="21"/>
          <w:shd w:val="clear" w:color="auto" w:fill="FFFFFF"/>
        </w:rPr>
        <w:t>热接点初温；</w:t>
      </w:r>
      <w:r>
        <w:rPr>
          <w:rFonts w:ascii="Times New Roman" w:hAnsi="Times New Roman" w:cs="Times New Roman"/>
          <w:i/>
          <w:szCs w:val="21"/>
          <w:shd w:val="clear" w:color="auto" w:fill="FFFFFF"/>
        </w:rPr>
        <w:t>T</w:t>
      </w:r>
      <w:r>
        <w:rPr>
          <w:rFonts w:ascii="Times New Roman" w:hAnsi="Times New Roman" w:cs="Times New Roman"/>
          <w:szCs w:val="21"/>
          <w:shd w:val="clear" w:color="auto" w:fill="FFFFFF"/>
          <w:vertAlign w:val="subscript"/>
        </w:rPr>
        <w:t>e</w:t>
      </w:r>
      <w:r>
        <w:rPr>
          <w:rFonts w:ascii="Times New Roman" w:hAnsi="Times New Roman" w:cs="Times New Roman"/>
          <w:szCs w:val="21"/>
          <w:shd w:val="clear" w:color="auto" w:fill="FFFFFF"/>
        </w:rPr>
        <w:t>—</w:t>
      </w:r>
      <w:r>
        <w:rPr>
          <w:rFonts w:ascii="Times New Roman" w:hAnsiTheme="minorEastAsia" w:cs="Times New Roman"/>
          <w:szCs w:val="21"/>
          <w:shd w:val="clear" w:color="auto" w:fill="FFFFFF"/>
        </w:rPr>
        <w:t>阶跃温度；</w:t>
      </w:r>
      <w:r>
        <w:rPr>
          <w:rFonts w:ascii="Times New Roman" w:hAnsi="Times New Roman" w:cs="Times New Roman"/>
          <w:i/>
          <w:szCs w:val="21"/>
          <w:shd w:val="clear" w:color="auto" w:fill="FFFFFF"/>
        </w:rPr>
        <w:t>t</w:t>
      </w:r>
      <w:r>
        <w:rPr>
          <w:rFonts w:ascii="Times New Roman" w:hAnsi="Times New Roman" w:cs="Times New Roman"/>
          <w:szCs w:val="21"/>
          <w:shd w:val="clear" w:color="auto" w:fill="FFFFFF"/>
        </w:rPr>
        <w:t>—</w:t>
      </w:r>
      <w:r>
        <w:rPr>
          <w:rFonts w:ascii="Times New Roman" w:hAnsiTheme="minorEastAsia" w:cs="Times New Roman"/>
          <w:szCs w:val="21"/>
          <w:shd w:val="clear" w:color="auto" w:fill="FFFFFF"/>
        </w:rPr>
        <w:t>时间；</w:t>
      </w:r>
      <w:r>
        <w:rPr>
          <w:rFonts w:ascii="Times New Roman" w:hAnsi="Times New Roman" w:cs="Times New Roman"/>
          <w:i/>
          <w:szCs w:val="21"/>
          <w:shd w:val="clear" w:color="auto" w:fill="FFFFFF"/>
        </w:rPr>
        <w:t>τ</w:t>
      </w:r>
      <w:r>
        <w:rPr>
          <w:rFonts w:ascii="Times New Roman" w:hAnsi="Times New Roman" w:cs="Times New Roman"/>
          <w:szCs w:val="21"/>
          <w:shd w:val="clear" w:color="auto" w:fill="FFFFFF"/>
        </w:rPr>
        <w:t>—</w:t>
      </w:r>
      <w:r>
        <w:rPr>
          <w:rFonts w:ascii="Times New Roman" w:hAnsiTheme="minorEastAsia" w:cs="Times New Roman"/>
          <w:szCs w:val="21"/>
          <w:shd w:val="clear" w:color="auto" w:fill="FFFFFF"/>
        </w:rPr>
        <w:t>热电偶时间常数。</w:t>
      </w:r>
    </w:p>
    <w:p>
      <w:pPr>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 xml:space="preserve">    </w:t>
      </w:r>
      <w:r>
        <w:rPr>
          <w:rFonts w:ascii="Times New Roman" w:hAnsiTheme="minorEastAsia" w:cs="Times New Roman"/>
          <w:szCs w:val="21"/>
          <w:shd w:val="clear" w:color="auto" w:fill="FFFFFF"/>
        </w:rPr>
        <w:t>时间常数是指示温度</w:t>
      </w:r>
      <w:r>
        <w:rPr>
          <w:rFonts w:ascii="Times New Roman" w:hAnsi="Times New Roman" w:cs="Times New Roman"/>
          <w:i/>
          <w:szCs w:val="21"/>
          <w:shd w:val="clear" w:color="auto" w:fill="FFFFFF"/>
        </w:rPr>
        <w:t>T</w:t>
      </w:r>
      <w:r>
        <w:rPr>
          <w:rFonts w:ascii="Times New Roman" w:hAnsi="Times New Roman" w:cs="Times New Roman"/>
          <w:szCs w:val="21"/>
          <w:shd w:val="clear" w:color="auto" w:fill="FFFFFF"/>
          <w:vertAlign w:val="subscript"/>
        </w:rPr>
        <w:t>1</w:t>
      </w:r>
      <w:r>
        <w:rPr>
          <w:rFonts w:ascii="Times New Roman" w:hAnsiTheme="minorEastAsia" w:cs="Times New Roman"/>
          <w:szCs w:val="21"/>
          <w:shd w:val="clear" w:color="auto" w:fill="FFFFFF"/>
        </w:rPr>
        <w:t>与初始温度</w:t>
      </w:r>
      <w:r>
        <w:rPr>
          <w:rFonts w:ascii="Times New Roman" w:hAnsi="Times New Roman" w:cs="Times New Roman"/>
          <w:i/>
          <w:szCs w:val="21"/>
          <w:shd w:val="clear" w:color="auto" w:fill="FFFFFF"/>
        </w:rPr>
        <w:t>T</w:t>
      </w:r>
      <w:r>
        <w:rPr>
          <w:rFonts w:ascii="Times New Roman" w:hAnsi="Times New Roman" w:cs="Times New Roman"/>
          <w:szCs w:val="21"/>
          <w:shd w:val="clear" w:color="auto" w:fill="FFFFFF"/>
          <w:vertAlign w:val="subscript"/>
        </w:rPr>
        <w:t>0</w:t>
      </w:r>
      <w:r>
        <w:rPr>
          <w:rFonts w:ascii="Times New Roman" w:hAnsiTheme="minorEastAsia" w:cs="Times New Roman"/>
          <w:szCs w:val="21"/>
          <w:shd w:val="clear" w:color="auto" w:fill="FFFFFF"/>
        </w:rPr>
        <w:t>之差达到温度阶跃</w:t>
      </w:r>
      <w:r>
        <w:rPr>
          <w:rFonts w:ascii="Times New Roman" w:hAnsi="Times New Roman" w:cs="Times New Roman"/>
          <w:szCs w:val="21"/>
          <w:shd w:val="clear" w:color="auto" w:fill="FFFFFF"/>
        </w:rPr>
        <w:t>(</w:t>
      </w:r>
      <w:r>
        <w:rPr>
          <w:rFonts w:ascii="Times New Roman" w:hAnsi="Times New Roman" w:cs="Times New Roman"/>
          <w:i/>
          <w:szCs w:val="21"/>
          <w:shd w:val="clear" w:color="auto" w:fill="FFFFFF"/>
        </w:rPr>
        <w:t>T</w:t>
      </w:r>
      <w:r>
        <w:rPr>
          <w:rFonts w:ascii="Times New Roman" w:hAnsi="Times New Roman" w:cs="Times New Roman"/>
          <w:szCs w:val="21"/>
          <w:shd w:val="clear" w:color="auto" w:fill="FFFFFF"/>
          <w:vertAlign w:val="subscript"/>
        </w:rPr>
        <w:t>e</w:t>
      </w:r>
      <w:r>
        <w:rPr>
          <w:rFonts w:ascii="Times New Roman" w:hAnsi="Times New Roman" w:cs="Times New Roman"/>
          <w:szCs w:val="21"/>
          <w:shd w:val="clear" w:color="auto" w:fill="FFFFFF"/>
        </w:rPr>
        <w:t>-</w:t>
      </w:r>
      <w:r>
        <w:rPr>
          <w:rFonts w:ascii="Times New Roman" w:hAnsi="Times New Roman" w:cs="Times New Roman"/>
          <w:i/>
          <w:szCs w:val="21"/>
          <w:shd w:val="clear" w:color="auto" w:fill="FFFFFF"/>
        </w:rPr>
        <w:t>T</w:t>
      </w:r>
      <w:r>
        <w:rPr>
          <w:rFonts w:ascii="Times New Roman" w:hAnsi="Times New Roman" w:cs="Times New Roman"/>
          <w:szCs w:val="21"/>
          <w:shd w:val="clear" w:color="auto" w:fill="FFFFFF"/>
          <w:vertAlign w:val="subscript"/>
        </w:rPr>
        <w:t>0</w:t>
      </w:r>
      <w:r>
        <w:rPr>
          <w:rFonts w:ascii="Times New Roman" w:hAnsi="Times New Roman" w:cs="Times New Roman"/>
          <w:szCs w:val="21"/>
          <w:shd w:val="clear" w:color="auto" w:fill="FFFFFF"/>
        </w:rPr>
        <w:t>)</w:t>
      </w:r>
      <w:r>
        <w:rPr>
          <w:rFonts w:ascii="Times New Roman" w:hAnsiTheme="minorEastAsia" w:cs="Times New Roman"/>
          <w:szCs w:val="21"/>
          <w:shd w:val="clear" w:color="auto" w:fill="FFFFFF"/>
        </w:rPr>
        <w:t>的</w:t>
      </w:r>
      <w:r>
        <w:rPr>
          <w:rFonts w:ascii="Times New Roman" w:hAnsi="Times New Roman" w:cs="Times New Roman"/>
          <w:szCs w:val="21"/>
          <w:shd w:val="clear" w:color="auto" w:fill="FFFFFF"/>
        </w:rPr>
        <w:t>63.2%</w:t>
      </w:r>
      <w:r>
        <w:rPr>
          <w:rFonts w:ascii="Times New Roman" w:hAnsiTheme="minorEastAsia" w:cs="Times New Roman"/>
          <w:szCs w:val="21"/>
          <w:shd w:val="clear" w:color="auto" w:fill="FFFFFF"/>
        </w:rPr>
        <w:t>所需的时间，图</w:t>
      </w:r>
      <w:r>
        <w:rPr>
          <w:rFonts w:ascii="Times New Roman" w:hAnsi="Times New Roman" w:cs="Times New Roman"/>
          <w:szCs w:val="21"/>
          <w:shd w:val="clear" w:color="auto" w:fill="FFFFFF"/>
        </w:rPr>
        <w:t>1</w:t>
      </w:r>
      <w:r>
        <w:rPr>
          <w:rFonts w:ascii="Times New Roman" w:hAnsiTheme="minorEastAsia" w:cs="Times New Roman"/>
          <w:szCs w:val="21"/>
          <w:shd w:val="clear" w:color="auto" w:fill="FFFFFF"/>
        </w:rPr>
        <w:t>给出了测温元件的时间常数测量示意图。</w:t>
      </w:r>
    </w:p>
    <w:p>
      <w:pPr>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 xml:space="preserve">    </w:t>
      </w:r>
      <w:r>
        <w:rPr>
          <w:rFonts w:ascii="Times New Roman" w:hAnsiTheme="minorEastAsia" w:cs="Times New Roman"/>
          <w:szCs w:val="21"/>
          <w:shd w:val="clear" w:color="auto" w:fill="FFFFFF"/>
        </w:rPr>
        <w:t>当测温元件测试时间与其时间常数相同，即</w:t>
      </w:r>
      <w:r>
        <w:rPr>
          <w:rFonts w:ascii="Times New Roman" w:hAnsi="Times New Roman" w:cs="Times New Roman"/>
          <w:i/>
          <w:szCs w:val="21"/>
          <w:shd w:val="clear" w:color="auto" w:fill="FFFFFF"/>
        </w:rPr>
        <w:t>t</w:t>
      </w:r>
      <w:r>
        <w:rPr>
          <w:rFonts w:ascii="Times New Roman" w:hAnsi="Times New Roman" w:cs="Times New Roman"/>
          <w:szCs w:val="21"/>
          <w:shd w:val="clear" w:color="auto" w:fill="FFFFFF"/>
        </w:rPr>
        <w:t>=</w:t>
      </w:r>
      <w:r>
        <w:rPr>
          <w:rFonts w:ascii="Times New Roman" w:hAnsi="Times New Roman" w:cs="Times New Roman"/>
          <w:i/>
          <w:szCs w:val="21"/>
          <w:shd w:val="clear" w:color="auto" w:fill="FFFFFF"/>
        </w:rPr>
        <w:t xml:space="preserve"> τ</w:t>
      </w:r>
      <w:r>
        <w:rPr>
          <w:rFonts w:ascii="Times New Roman" w:hAnsiTheme="minorEastAsia" w:cs="Times New Roman"/>
          <w:szCs w:val="21"/>
          <w:shd w:val="clear" w:color="auto" w:fill="FFFFFF"/>
        </w:rPr>
        <w:t>时，公式（</w:t>
      </w:r>
      <w:r>
        <w:rPr>
          <w:rFonts w:ascii="Times New Roman" w:hAnsi="Times New Roman" w:cs="Times New Roman"/>
          <w:szCs w:val="21"/>
          <w:shd w:val="clear" w:color="auto" w:fill="FFFFFF"/>
        </w:rPr>
        <w:t>1</w:t>
      </w:r>
      <w:r>
        <w:rPr>
          <w:rFonts w:ascii="Times New Roman" w:hAnsiTheme="minorEastAsia" w:cs="Times New Roman"/>
          <w:szCs w:val="21"/>
          <w:shd w:val="clear" w:color="auto" w:fill="FFFFFF"/>
        </w:rPr>
        <w:t>）可</w:t>
      </w:r>
      <w:r>
        <w:rPr>
          <w:rFonts w:ascii="Times New Roman" w:hAnsiTheme="minorEastAsia" w:cs="Times New Roman" w:hint="eastAsia"/>
          <w:szCs w:val="21"/>
          <w:shd w:val="clear" w:color="auto" w:fill="FFFFFF"/>
        </w:rPr>
        <w:t>表示</w:t>
      </w:r>
      <w:r>
        <w:rPr>
          <w:rFonts w:ascii="Times New Roman" w:hAnsiTheme="minorEastAsia" w:cs="Times New Roman"/>
          <w:szCs w:val="21"/>
          <w:shd w:val="clear" w:color="auto" w:fill="FFFFFF"/>
        </w:rPr>
        <w:t>为：</w:t>
      </w:r>
    </w:p>
    <w:p>
      <w:pPr>
        <w:spacing w:line="300" w:lineRule="auto"/>
        <w:jc w:val="right"/>
        <w:rPr>
          <w:rFonts w:ascii="Times New Roman" w:hAnsi="Times New Roman" w:cs="Times New Roman"/>
        </w:rPr>
      </w:pPr>
      <w:r>
        <w:rPr>
          <w:rFonts w:ascii="Times New Roman" w:hAnsi="Times New Roman" w:cs="Times New Roman"/>
          <w:position w:val="-10"/>
          <w:szCs w:val="21"/>
        </w:rPr>
        <w:object w:dxaOrig="3300" w:dyaOrig="320">
          <v:shape id="_x0000_i1103" type="#_x0000_t75" style="width:165pt;height:17.25pt" o:ole="">
            <v:imagedata r:id="rId48" o:title=""/>
          </v:shape>
          <o:OLEObject Type="Embed" ProgID="Equation.DSMT4" ShapeID="_x0000_i1103" DrawAspect="Content" ObjectID="_1651666259" r:id="rId49"/>
        </w:object>
      </w:r>
      <w:r>
        <w:rPr>
          <w:rFonts w:ascii="Times New Roman" w:hAnsi="Times New Roman" w:cs="Times New Roman"/>
          <w:szCs w:val="21"/>
        </w:rPr>
        <w:t xml:space="preserve">          </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p>
    <w:bookmarkEnd w:id="4"/>
    <w:p>
      <w:pPr>
        <w:spacing w:line="300" w:lineRule="auto"/>
        <w:jc w:val="right"/>
        <w:rPr>
          <w:rFonts w:ascii="Times New Roman" w:hAnsi="Times New Roman" w:cs="Times New Roman"/>
        </w:rPr>
      </w:pPr>
    </w:p>
    <w:p>
      <w:pPr>
        <w:spacing w:line="300" w:lineRule="auto"/>
        <w:rPr>
          <w:rFonts w:ascii="Times New Roman" w:eastAsia="黑体" w:hAnsi="Times New Roman" w:cs="Times New Roman"/>
          <w:sz w:val="24"/>
          <w:szCs w:val="24"/>
          <w:shd w:val="clear" w:color="auto" w:fill="FFFFFF"/>
        </w:rPr>
      </w:pPr>
      <w:r>
        <w:rPr>
          <w:rFonts w:ascii="Times New Roman" w:eastAsia="黑体" w:hAnsi="Times New Roman" w:cs="Times New Roman"/>
          <w:sz w:val="24"/>
          <w:szCs w:val="24"/>
          <w:shd w:val="clear" w:color="auto" w:fill="FFFFFF"/>
        </w:rPr>
        <w:t>2.2</w:t>
      </w:r>
      <w:r>
        <w:rPr>
          <w:rFonts w:ascii="Times New Roman" w:eastAsia="黑体" w:hAnsi="Times New Roman" w:cs="Times New Roman"/>
          <w:sz w:val="24"/>
          <w:szCs w:val="24"/>
          <w:shd w:val="clear" w:color="auto" w:fill="FFFFFF"/>
        </w:rPr>
        <w:t>热电偶及其分类</w:t>
      </w:r>
    </w:p>
    <w:p>
      <w:pPr>
        <w:spacing w:line="300" w:lineRule="auto"/>
        <w:rPr>
          <w:rFonts w:ascii="Times New Roman" w:eastAsia="黑体" w:hAnsi="Times New Roman" w:cs="Times New Roman"/>
          <w:sz w:val="24"/>
          <w:szCs w:val="24"/>
          <w:shd w:val="clear" w:color="auto" w:fill="FFFFFF"/>
        </w:rPr>
      </w:pPr>
      <w:r>
        <w:rPr>
          <w:rFonts w:ascii="Times New Roman" w:eastAsia="黑体" w:hAnsi="Times New Roman" w:cs="Times New Roman"/>
          <w:sz w:val="24"/>
          <w:szCs w:val="24"/>
          <w:shd w:val="clear" w:color="auto" w:fill="FFFFFF"/>
        </w:rPr>
        <w:t xml:space="preserve">2.2.1 </w:t>
      </w:r>
      <w:r>
        <w:rPr>
          <w:rFonts w:ascii="Times New Roman" w:eastAsia="黑体" w:hAnsi="Times New Roman" w:cs="Times New Roman"/>
          <w:sz w:val="24"/>
          <w:szCs w:val="24"/>
          <w:shd w:val="clear" w:color="auto" w:fill="FFFFFF"/>
        </w:rPr>
        <w:t>热电偶</w:t>
      </w:r>
    </w:p>
    <w:p>
      <w:pPr>
        <w:spacing w:line="300" w:lineRule="auto"/>
        <w:rPr>
          <w:rFonts w:ascii="Times New Roman" w:hAnsi="Times New Roman" w:cs="Times New Roman"/>
          <w:szCs w:val="21"/>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Cs w:val="21"/>
          <w:shd w:val="clear" w:color="auto" w:fill="FFFFFF"/>
        </w:rPr>
        <w:t xml:space="preserve"> </w:t>
      </w:r>
      <w:r>
        <w:rPr>
          <w:rFonts w:ascii="Times New Roman" w:hAnsiTheme="minorEastAsia" w:cs="Times New Roman"/>
          <w:szCs w:val="21"/>
          <w:shd w:val="clear" w:color="auto" w:fill="FFFFFF"/>
        </w:rPr>
        <w:t>热电偶：根据导体的热电效应原理来测量温度。两种不同的导体</w:t>
      </w:r>
      <w:r>
        <w:rPr>
          <w:rFonts w:ascii="Times New Roman" w:hAnsi="Times New Roman" w:cs="Times New Roman"/>
          <w:szCs w:val="21"/>
          <w:shd w:val="clear" w:color="auto" w:fill="FFFFFF"/>
        </w:rPr>
        <w:t>A</w:t>
      </w:r>
      <w:r>
        <w:rPr>
          <w:rFonts w:ascii="Times New Roman" w:hAnsiTheme="minorEastAsia" w:cs="Times New Roman"/>
          <w:szCs w:val="21"/>
          <w:shd w:val="clear" w:color="auto" w:fill="FFFFFF"/>
        </w:rPr>
        <w:t>和</w:t>
      </w:r>
      <w:r>
        <w:rPr>
          <w:rFonts w:ascii="Times New Roman" w:hAnsi="Times New Roman" w:cs="Times New Roman"/>
          <w:szCs w:val="21"/>
          <w:shd w:val="clear" w:color="auto" w:fill="FFFFFF"/>
        </w:rPr>
        <w:t>B</w:t>
      </w:r>
      <w:r>
        <w:rPr>
          <w:rFonts w:ascii="Times New Roman" w:hAnsiTheme="minorEastAsia" w:cs="Times New Roman"/>
          <w:szCs w:val="21"/>
          <w:shd w:val="clear" w:color="auto" w:fill="FFFFFF"/>
        </w:rPr>
        <w:t>串接成一闭合回路，如果两结合点</w:t>
      </w:r>
      <w:r>
        <w:rPr>
          <w:rFonts w:ascii="Times New Roman" w:hAnsi="Times New Roman" w:cs="Times New Roman"/>
          <w:szCs w:val="21"/>
          <w:shd w:val="clear" w:color="auto" w:fill="FFFFFF"/>
        </w:rPr>
        <w:t>1</w:t>
      </w:r>
      <w:r>
        <w:rPr>
          <w:rFonts w:ascii="Times New Roman" w:hAnsiTheme="minorEastAsia" w:cs="Times New Roman"/>
          <w:szCs w:val="21"/>
          <w:shd w:val="clear" w:color="auto" w:fill="FFFFFF"/>
        </w:rPr>
        <w:t>和</w:t>
      </w:r>
      <w:r>
        <w:rPr>
          <w:rFonts w:ascii="Times New Roman" w:hAnsi="Times New Roman" w:cs="Times New Roman"/>
          <w:szCs w:val="21"/>
          <w:shd w:val="clear" w:color="auto" w:fill="FFFFFF"/>
        </w:rPr>
        <w:t>2</w:t>
      </w:r>
      <w:r>
        <w:rPr>
          <w:rFonts w:ascii="Times New Roman" w:hAnsiTheme="minorEastAsia" w:cs="Times New Roman"/>
          <w:szCs w:val="21"/>
          <w:shd w:val="clear" w:color="auto" w:fill="FFFFFF"/>
        </w:rPr>
        <w:t>存在温度差，由于热电效应，在回路中就有电流产生。这两种不同导体的组合称为热电偶，接点</w:t>
      </w:r>
      <w:r>
        <w:rPr>
          <w:rFonts w:ascii="Times New Roman" w:hAnsi="Times New Roman" w:cs="Times New Roman"/>
          <w:szCs w:val="21"/>
          <w:shd w:val="clear" w:color="auto" w:fill="FFFFFF"/>
        </w:rPr>
        <w:t>1</w:t>
      </w:r>
      <w:r>
        <w:rPr>
          <w:rFonts w:ascii="Times New Roman" w:hAnsiTheme="minorEastAsia" w:cs="Times New Roman"/>
          <w:szCs w:val="21"/>
          <w:shd w:val="clear" w:color="auto" w:fill="FFFFFF"/>
        </w:rPr>
        <w:t>通常用焊接的方法连接在一起，测温时置于被测温度场中，称为测温端或工作端。接点</w:t>
      </w:r>
      <w:r>
        <w:rPr>
          <w:rFonts w:ascii="Times New Roman" w:hAnsi="Times New Roman" w:cs="Times New Roman"/>
          <w:szCs w:val="21"/>
          <w:shd w:val="clear" w:color="auto" w:fill="FFFFFF"/>
        </w:rPr>
        <w:t>2</w:t>
      </w:r>
      <w:r>
        <w:rPr>
          <w:rFonts w:ascii="Times New Roman" w:hAnsiTheme="minorEastAsia" w:cs="Times New Roman"/>
          <w:szCs w:val="21"/>
          <w:shd w:val="clear" w:color="auto" w:fill="FFFFFF"/>
        </w:rPr>
        <w:t>一般要求恒定在某一温度场中，称为参考端或自由端，如图</w:t>
      </w:r>
      <w:r>
        <w:rPr>
          <w:rFonts w:ascii="Times New Roman" w:hAnsi="Times New Roman" w:cs="Times New Roman"/>
          <w:szCs w:val="21"/>
          <w:shd w:val="clear" w:color="auto" w:fill="FFFFFF"/>
        </w:rPr>
        <w:t>2(a)</w:t>
      </w:r>
      <w:r>
        <w:rPr>
          <w:rFonts w:ascii="Times New Roman" w:hAnsiTheme="minorEastAsia" w:cs="Times New Roman"/>
          <w:szCs w:val="21"/>
          <w:shd w:val="clear" w:color="auto" w:fill="FFFFFF"/>
        </w:rPr>
        <w:t>所示。应用热电偶传感器测试温度是接触法测温，测温原理如图</w:t>
      </w:r>
      <w:r>
        <w:rPr>
          <w:rFonts w:ascii="Times New Roman" w:hAnsi="Times New Roman" w:cs="Times New Roman"/>
          <w:szCs w:val="21"/>
          <w:shd w:val="clear" w:color="auto" w:fill="FFFFFF"/>
        </w:rPr>
        <w:t>2(b)</w:t>
      </w:r>
      <w:r>
        <w:rPr>
          <w:rFonts w:ascii="Times New Roman" w:hAnsiTheme="minorEastAsia" w:cs="Times New Roman"/>
          <w:szCs w:val="21"/>
          <w:shd w:val="clear" w:color="auto" w:fill="FFFFFF"/>
        </w:rPr>
        <w:t>所示。</w:t>
      </w:r>
    </w:p>
    <w:p>
      <w:pPr>
        <w:spacing w:line="300" w:lineRule="auto"/>
        <w:jc w:val="center"/>
        <w:rPr>
          <w:rFonts w:ascii="Times New Roman" w:hAnsi="Times New Roman" w:cs="Times New Roman"/>
          <w:szCs w:val="21"/>
          <w:shd w:val="clear" w:color="auto" w:fill="FFFFFF"/>
        </w:rPr>
      </w:pPr>
      <w:r>
        <w:rPr>
          <w:rFonts w:ascii="Times New Roman" w:hAnsi="Times New Roman" w:cs="Times New Roman"/>
          <w:noProof/>
          <w:szCs w:val="21"/>
          <w:shd w:val="clear" w:color="auto" w:fill="FFFFFF"/>
        </w:rPr>
        <w:drawing>
          <wp:inline distT="0" distB="0" distL="0" distR="0">
            <wp:extent cx="1992630" cy="942338"/>
            <wp:effectExtent l="19050" t="0" r="762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lum contrast="40000"/>
                    </a:blip>
                    <a:srcRect/>
                    <a:stretch>
                      <a:fillRect/>
                    </a:stretch>
                  </pic:blipFill>
                  <pic:spPr bwMode="auto">
                    <a:xfrm>
                      <a:off x="0" y="0"/>
                      <a:ext cx="1994745" cy="943338"/>
                    </a:xfrm>
                    <a:prstGeom prst="rect">
                      <a:avLst/>
                    </a:prstGeom>
                    <a:noFill/>
                    <a:ln w="9525">
                      <a:noFill/>
                      <a:miter lim="800000"/>
                      <a:headEnd/>
                      <a:tailEnd/>
                    </a:ln>
                  </pic:spPr>
                </pic:pic>
              </a:graphicData>
            </a:graphic>
          </wp:inline>
        </w:drawing>
      </w:r>
      <w:r>
        <w:rPr>
          <w:rFonts w:ascii="Times New Roman" w:hAnsi="Times New Roman" w:cs="Times New Roman"/>
          <w:szCs w:val="21"/>
          <w:shd w:val="clear" w:color="auto" w:fill="FFFFFF"/>
        </w:rPr>
        <w:t xml:space="preserve">     </w:t>
      </w:r>
      <w:r>
        <w:rPr>
          <w:rFonts w:ascii="Times New Roman" w:hAnsi="Times New Roman" w:cs="Times New Roman"/>
          <w:noProof/>
          <w:szCs w:val="21"/>
          <w:shd w:val="clear" w:color="auto" w:fill="FFFFFF"/>
        </w:rPr>
        <w:drawing>
          <wp:inline distT="0" distB="0" distL="0" distR="0">
            <wp:extent cx="2506555" cy="826935"/>
            <wp:effectExtent l="19050" t="0" r="80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lum bright="-10000" contrast="40000"/>
                    </a:blip>
                    <a:srcRect/>
                    <a:stretch>
                      <a:fillRect/>
                    </a:stretch>
                  </pic:blipFill>
                  <pic:spPr bwMode="auto">
                    <a:xfrm>
                      <a:off x="0" y="0"/>
                      <a:ext cx="2508417" cy="827549"/>
                    </a:xfrm>
                    <a:prstGeom prst="rect">
                      <a:avLst/>
                    </a:prstGeom>
                    <a:noFill/>
                    <a:ln w="9525">
                      <a:noFill/>
                      <a:miter lim="800000"/>
                      <a:headEnd/>
                      <a:tailEnd/>
                    </a:ln>
                  </pic:spPr>
                </pic:pic>
              </a:graphicData>
            </a:graphic>
          </wp:inline>
        </w:drawing>
      </w:r>
    </w:p>
    <w:p>
      <w:pPr>
        <w:spacing w:line="300" w:lineRule="auto"/>
        <w:jc w:val="left"/>
        <w:rPr>
          <w:rFonts w:ascii="Times New Roman" w:hAnsi="Times New Roman" w:cs="Times New Roman"/>
          <w:szCs w:val="21"/>
          <w:shd w:val="clear" w:color="auto" w:fill="FFFFFF"/>
        </w:rPr>
      </w:pPr>
      <w:r>
        <w:rPr>
          <w:rFonts w:ascii="Times New Roman" w:hAnsi="Times New Roman" w:cs="Times New Roman"/>
          <w:szCs w:val="21"/>
          <w:shd w:val="clear" w:color="auto" w:fill="FFFFFF"/>
        </w:rPr>
        <w:t xml:space="preserve">              (a)                                 (b) </w:t>
      </w:r>
    </w:p>
    <w:p>
      <w:pPr>
        <w:spacing w:line="300" w:lineRule="auto"/>
        <w:jc w:val="center"/>
        <w:rPr>
          <w:rFonts w:ascii="Times New Roman" w:hAnsi="Times New Roman" w:cs="Times New Roman"/>
          <w:szCs w:val="21"/>
          <w:shd w:val="clear" w:color="auto" w:fill="FFFFFF"/>
        </w:rPr>
      </w:pPr>
      <w:r>
        <w:rPr>
          <w:rFonts w:ascii="Times New Roman" w:hAnsiTheme="minorEastAsia" w:cs="Times New Roman"/>
          <w:szCs w:val="21"/>
          <w:shd w:val="clear" w:color="auto" w:fill="FFFFFF"/>
        </w:rPr>
        <w:t>图</w:t>
      </w:r>
      <w:r>
        <w:rPr>
          <w:rFonts w:ascii="Times New Roman" w:hAnsi="Times New Roman" w:cs="Times New Roman"/>
          <w:szCs w:val="21"/>
          <w:shd w:val="clear" w:color="auto" w:fill="FFFFFF"/>
        </w:rPr>
        <w:t>2</w:t>
      </w:r>
      <w:r>
        <w:rPr>
          <w:rFonts w:ascii="Times New Roman" w:hAnsiTheme="minorEastAsia" w:cs="Times New Roman"/>
          <w:szCs w:val="21"/>
          <w:shd w:val="clear" w:color="auto" w:fill="FFFFFF"/>
        </w:rPr>
        <w:t>热电偶温度响应以及测温原理图</w:t>
      </w:r>
    </w:p>
    <w:p>
      <w:pPr>
        <w:autoSpaceDE w:val="0"/>
        <w:autoSpaceDN w:val="0"/>
        <w:adjustRightInd w:val="0"/>
        <w:spacing w:line="300" w:lineRule="auto"/>
        <w:rPr>
          <w:rFonts w:ascii="Times New Roman" w:hAnsiTheme="minorEastAsia" w:cs="Times New Roman"/>
          <w:szCs w:val="21"/>
          <w:shd w:val="clear" w:color="auto" w:fill="FFFFFF"/>
        </w:rPr>
      </w:pPr>
    </w:p>
    <w:p>
      <w:pPr>
        <w:autoSpaceDE w:val="0"/>
        <w:autoSpaceDN w:val="0"/>
        <w:adjustRightInd w:val="0"/>
        <w:spacing w:line="300" w:lineRule="auto"/>
        <w:ind w:firstLineChars="200" w:firstLine="420"/>
        <w:rPr>
          <w:rFonts w:ascii="Times New Roman" w:hAnsiTheme="minorEastAsia" w:cs="Times New Roman"/>
          <w:kern w:val="0"/>
          <w:szCs w:val="21"/>
        </w:rPr>
      </w:pPr>
      <w:r>
        <w:rPr>
          <w:rFonts w:ascii="Times New Roman" w:hAnsiTheme="minorEastAsia" w:cs="Times New Roman"/>
          <w:kern w:val="0"/>
          <w:szCs w:val="21"/>
        </w:rPr>
        <w:t>由于热电偶的热接点具有一定的热容量，热接点从介质中吸收热量后，加热自身提高温度到稳定值需要一定的时间，在时间上总是滞后于被测介质温度的变化，即测量的指示温度总是滞后于被测介质的实际温度，引起温度偏差，从而产生动态误差。</w:t>
      </w:r>
    </w:p>
    <w:p>
      <w:pPr>
        <w:autoSpaceDE w:val="0"/>
        <w:autoSpaceDN w:val="0"/>
        <w:adjustRightInd w:val="0"/>
        <w:spacing w:line="300" w:lineRule="auto"/>
        <w:ind w:firstLineChars="200" w:firstLine="420"/>
        <w:rPr>
          <w:rFonts w:ascii="Times New Roman" w:hAnsi="Times New Roman" w:cs="Times New Roman"/>
          <w:kern w:val="0"/>
          <w:szCs w:val="21"/>
        </w:rPr>
      </w:pPr>
    </w:p>
    <w:p>
      <w:pPr>
        <w:spacing w:line="300" w:lineRule="auto"/>
        <w:rPr>
          <w:rFonts w:ascii="Times New Roman" w:eastAsia="黑体" w:hAnsi="Times New Roman" w:cs="Times New Roman"/>
          <w:sz w:val="24"/>
          <w:szCs w:val="24"/>
          <w:shd w:val="clear" w:color="auto" w:fill="FFFFFF"/>
        </w:rPr>
      </w:pPr>
      <w:r>
        <w:rPr>
          <w:rFonts w:ascii="Times New Roman" w:eastAsia="黑体" w:hAnsi="Times New Roman" w:cs="Times New Roman"/>
          <w:sz w:val="24"/>
          <w:szCs w:val="24"/>
          <w:shd w:val="clear" w:color="auto" w:fill="FFFFFF"/>
        </w:rPr>
        <w:t xml:space="preserve">2.2.2 </w:t>
      </w:r>
      <w:r>
        <w:rPr>
          <w:rFonts w:ascii="Times New Roman" w:eastAsia="黑体" w:hAnsi="Times New Roman" w:cs="Times New Roman"/>
          <w:sz w:val="24"/>
          <w:szCs w:val="24"/>
          <w:shd w:val="clear" w:color="auto" w:fill="FFFFFF"/>
        </w:rPr>
        <w:t>热电偶分类</w:t>
      </w:r>
    </w:p>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Cs w:val="21"/>
          <w:shd w:val="clear" w:color="auto" w:fill="FFFFFF"/>
        </w:rPr>
        <w:t xml:space="preserve"> </w:t>
      </w:r>
      <w:r>
        <w:rPr>
          <w:rFonts w:ascii="Times New Roman" w:hAnsiTheme="minorEastAsia" w:cs="Times New Roman"/>
          <w:szCs w:val="21"/>
          <w:shd w:val="clear" w:color="auto" w:fill="FFFFFF"/>
        </w:rPr>
        <w:t>根据材料的不同，热电偶可分为</w:t>
      </w:r>
      <w:r>
        <w:rPr>
          <w:rFonts w:ascii="Times New Roman" w:hAnsi="Times New Roman" w:cs="Times New Roman"/>
          <w:szCs w:val="21"/>
          <w:shd w:val="clear" w:color="auto" w:fill="FFFFFF"/>
        </w:rPr>
        <w:t>T</w:t>
      </w:r>
      <w:r>
        <w:rPr>
          <w:rFonts w:ascii="Times New Roman" w:hAnsiTheme="minorEastAsia" w:cs="Times New Roman"/>
          <w:szCs w:val="21"/>
          <w:shd w:val="clear" w:color="auto" w:fill="FFFFFF"/>
        </w:rPr>
        <w:t>、</w:t>
      </w:r>
      <w:r>
        <w:rPr>
          <w:rFonts w:ascii="Times New Roman" w:hAnsi="Times New Roman" w:cs="Times New Roman"/>
          <w:szCs w:val="21"/>
          <w:shd w:val="clear" w:color="auto" w:fill="FFFFFF"/>
        </w:rPr>
        <w:t>K</w:t>
      </w:r>
      <w:r>
        <w:rPr>
          <w:rFonts w:ascii="Times New Roman" w:hAnsiTheme="minorEastAsia" w:cs="Times New Roman"/>
          <w:szCs w:val="21"/>
          <w:shd w:val="clear" w:color="auto" w:fill="FFFFFF"/>
        </w:rPr>
        <w:t>、</w:t>
      </w:r>
      <w:r>
        <w:rPr>
          <w:rFonts w:ascii="Times New Roman" w:hAnsi="Times New Roman" w:cs="Times New Roman"/>
          <w:szCs w:val="21"/>
          <w:shd w:val="clear" w:color="auto" w:fill="FFFFFF"/>
        </w:rPr>
        <w:t>B</w:t>
      </w:r>
      <w:r>
        <w:rPr>
          <w:rFonts w:ascii="Times New Roman" w:hAnsiTheme="minorEastAsia" w:cs="Times New Roman"/>
          <w:szCs w:val="21"/>
          <w:shd w:val="clear" w:color="auto" w:fill="FFFFFF"/>
        </w:rPr>
        <w:t>、</w:t>
      </w:r>
      <w:r>
        <w:rPr>
          <w:rFonts w:ascii="Times New Roman" w:hAnsi="Times New Roman" w:cs="Times New Roman"/>
          <w:szCs w:val="21"/>
          <w:shd w:val="clear" w:color="auto" w:fill="FFFFFF"/>
        </w:rPr>
        <w:t>E</w:t>
      </w:r>
      <w:r>
        <w:rPr>
          <w:rFonts w:ascii="Times New Roman" w:hAnsiTheme="minorEastAsia" w:cs="Times New Roman"/>
          <w:szCs w:val="21"/>
          <w:shd w:val="clear" w:color="auto" w:fill="FFFFFF"/>
        </w:rPr>
        <w:t>、</w:t>
      </w:r>
      <w:r>
        <w:rPr>
          <w:rFonts w:ascii="Times New Roman" w:hAnsi="Times New Roman" w:cs="Times New Roman"/>
          <w:szCs w:val="21"/>
          <w:shd w:val="clear" w:color="auto" w:fill="FFFFFF"/>
        </w:rPr>
        <w:t>N</w:t>
      </w:r>
      <w:r>
        <w:rPr>
          <w:rFonts w:ascii="Times New Roman" w:hAnsiTheme="minorEastAsia" w:cs="Times New Roman"/>
          <w:szCs w:val="21"/>
          <w:shd w:val="clear" w:color="auto" w:fill="FFFFFF"/>
        </w:rPr>
        <w:t>、</w:t>
      </w:r>
      <w:r>
        <w:rPr>
          <w:rFonts w:ascii="Times New Roman" w:hAnsi="Times New Roman" w:cs="Times New Roman"/>
          <w:szCs w:val="21"/>
          <w:shd w:val="clear" w:color="auto" w:fill="FFFFFF"/>
        </w:rPr>
        <w:t>S</w:t>
      </w:r>
      <w:r>
        <w:rPr>
          <w:rFonts w:ascii="Times New Roman" w:hAnsiTheme="minorEastAsia" w:cs="Times New Roman"/>
          <w:szCs w:val="21"/>
          <w:shd w:val="clear" w:color="auto" w:fill="FFFFFF"/>
        </w:rPr>
        <w:t>型，其材料成分以及测温范围如表</w:t>
      </w:r>
      <w:r>
        <w:rPr>
          <w:rFonts w:ascii="Times New Roman" w:hAnsi="Times New Roman" w:cs="Times New Roman"/>
          <w:szCs w:val="21"/>
          <w:shd w:val="clear" w:color="auto" w:fill="FFFFFF"/>
        </w:rPr>
        <w:t>1</w:t>
      </w:r>
      <w:r>
        <w:rPr>
          <w:rFonts w:ascii="Times New Roman" w:hAnsiTheme="minorEastAsia" w:cs="Times New Roman"/>
          <w:szCs w:val="21"/>
          <w:shd w:val="clear" w:color="auto" w:fill="FFFFFF"/>
        </w:rPr>
        <w:t>所示。</w:t>
      </w:r>
    </w:p>
    <w:p>
      <w:pPr>
        <w:autoSpaceDE w:val="0"/>
        <w:autoSpaceDN w:val="0"/>
        <w:adjustRightInd w:val="0"/>
        <w:spacing w:line="300" w:lineRule="auto"/>
        <w:jc w:val="center"/>
        <w:rPr>
          <w:rFonts w:ascii="Times New Roman" w:hAnsi="Times New Roman" w:cs="Times New Roman"/>
          <w:szCs w:val="21"/>
          <w:shd w:val="clear" w:color="auto" w:fill="FFFFFF"/>
        </w:rPr>
      </w:pPr>
      <w:r>
        <w:rPr>
          <w:rFonts w:ascii="Times New Roman" w:hAnsiTheme="minorEastAsia" w:cs="Times New Roman"/>
          <w:szCs w:val="21"/>
          <w:shd w:val="clear" w:color="auto" w:fill="FFFFFF"/>
        </w:rPr>
        <w:t>表</w:t>
      </w:r>
      <w:r>
        <w:rPr>
          <w:rFonts w:ascii="Times New Roman" w:hAnsi="Times New Roman" w:cs="Times New Roman"/>
          <w:szCs w:val="21"/>
          <w:shd w:val="clear" w:color="auto" w:fill="FFFFFF"/>
        </w:rPr>
        <w:t>1</w:t>
      </w:r>
      <w:r>
        <w:rPr>
          <w:rFonts w:ascii="Times New Roman" w:hAnsiTheme="minorEastAsia" w:cs="Times New Roman"/>
          <w:szCs w:val="21"/>
          <w:shd w:val="clear" w:color="auto" w:fill="FFFFFF"/>
        </w:rPr>
        <w:t>不同类型的热电偶对比</w:t>
      </w:r>
    </w:p>
    <w:tbl>
      <w:tblPr>
        <w:tblStyle w:val="a9"/>
        <w:tblW w:w="0" w:type="auto"/>
        <w:jc w:val="center"/>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242"/>
        <w:gridCol w:w="1985"/>
        <w:gridCol w:w="1676"/>
      </w:tblGrid>
      <w:tr>
        <w:trPr>
          <w:jc w:val="center"/>
        </w:trPr>
        <w:tc>
          <w:tcPr>
            <w:tcW w:w="1242" w:type="dxa"/>
            <w:tcBorders>
              <w:top w:val="single" w:sz="12" w:space="0" w:color="000000" w:themeColor="text1"/>
              <w:bottom w:val="single" w:sz="12" w:space="0" w:color="000000" w:themeColor="text1"/>
            </w:tcBorders>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heme="minorEastAsia" w:cs="Times New Roman"/>
                <w:szCs w:val="21"/>
                <w:shd w:val="clear" w:color="auto" w:fill="FFFFFF"/>
              </w:rPr>
              <w:t>类型</w:t>
            </w:r>
          </w:p>
        </w:tc>
        <w:tc>
          <w:tcPr>
            <w:tcW w:w="1985" w:type="dxa"/>
            <w:tcBorders>
              <w:top w:val="single" w:sz="12" w:space="0" w:color="000000" w:themeColor="text1"/>
              <w:bottom w:val="single" w:sz="12" w:space="0" w:color="000000" w:themeColor="text1"/>
            </w:tcBorders>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heme="minorEastAsia" w:cs="Times New Roman"/>
                <w:szCs w:val="21"/>
                <w:shd w:val="clear" w:color="auto" w:fill="FFFFFF"/>
              </w:rPr>
              <w:t>材料成分</w:t>
            </w:r>
          </w:p>
        </w:tc>
        <w:tc>
          <w:tcPr>
            <w:tcW w:w="1676" w:type="dxa"/>
            <w:tcBorders>
              <w:top w:val="single" w:sz="12" w:space="0" w:color="000000" w:themeColor="text1"/>
              <w:bottom w:val="single" w:sz="12" w:space="0" w:color="000000" w:themeColor="text1"/>
            </w:tcBorders>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heme="minorEastAsia" w:cs="Times New Roman"/>
                <w:szCs w:val="21"/>
                <w:shd w:val="clear" w:color="auto" w:fill="FFFFFF"/>
              </w:rPr>
              <w:t>温度范围</w:t>
            </w:r>
            <w:r>
              <w:rPr>
                <w:rFonts w:ascii="Times New Roman" w:hAnsi="Times New Roman" w:cs="Times New Roman"/>
                <w:szCs w:val="21"/>
                <w:shd w:val="clear" w:color="auto" w:fill="FFFFFF"/>
              </w:rPr>
              <w:t>(</w:t>
            </w:r>
            <w:r>
              <w:rPr>
                <w:rFonts w:asciiTheme="minorEastAsia" w:hAnsiTheme="minorEastAsia" w:cs="Times New Roman"/>
                <w:szCs w:val="21"/>
                <w:shd w:val="clear" w:color="auto" w:fill="FFFFFF"/>
              </w:rPr>
              <w:t>℃</w:t>
            </w:r>
            <w:r>
              <w:rPr>
                <w:rFonts w:ascii="Times New Roman" w:hAnsi="Times New Roman" w:cs="Times New Roman"/>
                <w:szCs w:val="21"/>
                <w:shd w:val="clear" w:color="auto" w:fill="FFFFFF"/>
              </w:rPr>
              <w:t>)</w:t>
            </w:r>
          </w:p>
        </w:tc>
      </w:tr>
      <w:tr>
        <w:trPr>
          <w:jc w:val="center"/>
        </w:trPr>
        <w:tc>
          <w:tcPr>
            <w:tcW w:w="1242" w:type="dxa"/>
            <w:tcBorders>
              <w:top w:val="single" w:sz="12" w:space="0" w:color="000000" w:themeColor="text1"/>
            </w:tcBorders>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T</w:t>
            </w:r>
          </w:p>
        </w:tc>
        <w:tc>
          <w:tcPr>
            <w:tcW w:w="1985" w:type="dxa"/>
            <w:tcBorders>
              <w:top w:val="single" w:sz="12" w:space="0" w:color="000000" w:themeColor="text1"/>
            </w:tcBorders>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Cu-CuNi</w:t>
            </w:r>
          </w:p>
        </w:tc>
        <w:tc>
          <w:tcPr>
            <w:tcW w:w="1676" w:type="dxa"/>
            <w:tcBorders>
              <w:top w:val="single" w:sz="12" w:space="0" w:color="000000" w:themeColor="text1"/>
            </w:tcBorders>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-270</w:t>
            </w:r>
            <w:r>
              <w:rPr>
                <w:rFonts w:ascii="Times New Roman" w:hAnsi="Times New Roman" w:cs="Times New Roman" w:hint="eastAsia"/>
                <w:szCs w:val="21"/>
                <w:shd w:val="clear" w:color="auto" w:fill="FFFFFF"/>
              </w:rPr>
              <w:t>~</w:t>
            </w:r>
            <w:r>
              <w:rPr>
                <w:rFonts w:ascii="Times New Roman" w:hAnsi="Times New Roman" w:cs="Times New Roman"/>
                <w:szCs w:val="21"/>
                <w:shd w:val="clear" w:color="auto" w:fill="FFFFFF"/>
              </w:rPr>
              <w:t>400</w:t>
            </w:r>
          </w:p>
        </w:tc>
      </w:tr>
      <w:tr>
        <w:trPr>
          <w:jc w:val="center"/>
        </w:trPr>
        <w:tc>
          <w:tcPr>
            <w:tcW w:w="1242"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K</w:t>
            </w:r>
          </w:p>
        </w:tc>
        <w:tc>
          <w:tcPr>
            <w:tcW w:w="1985"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NiCr-Ni</w:t>
            </w:r>
          </w:p>
        </w:tc>
        <w:tc>
          <w:tcPr>
            <w:tcW w:w="1676"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-270</w:t>
            </w:r>
            <w:r>
              <w:rPr>
                <w:rFonts w:ascii="Times New Roman" w:hAnsi="Times New Roman" w:cs="Times New Roman" w:hint="eastAsia"/>
                <w:szCs w:val="21"/>
                <w:shd w:val="clear" w:color="auto" w:fill="FFFFFF"/>
              </w:rPr>
              <w:t>~</w:t>
            </w:r>
            <w:r>
              <w:rPr>
                <w:rFonts w:ascii="Times New Roman" w:hAnsi="Times New Roman" w:cs="Times New Roman"/>
                <w:szCs w:val="21"/>
                <w:shd w:val="clear" w:color="auto" w:fill="FFFFFF"/>
              </w:rPr>
              <w:t>1372</w:t>
            </w:r>
          </w:p>
        </w:tc>
      </w:tr>
      <w:tr>
        <w:trPr>
          <w:jc w:val="center"/>
        </w:trPr>
        <w:tc>
          <w:tcPr>
            <w:tcW w:w="1242"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B</w:t>
            </w:r>
          </w:p>
        </w:tc>
        <w:tc>
          <w:tcPr>
            <w:tcW w:w="1985"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PtRh - PtRh</w:t>
            </w:r>
          </w:p>
        </w:tc>
        <w:tc>
          <w:tcPr>
            <w:tcW w:w="1676"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200</w:t>
            </w:r>
            <w:r>
              <w:rPr>
                <w:rFonts w:ascii="Times New Roman" w:hAnsi="Times New Roman" w:cs="Times New Roman" w:hint="eastAsia"/>
                <w:szCs w:val="21"/>
                <w:shd w:val="clear" w:color="auto" w:fill="FFFFFF"/>
              </w:rPr>
              <w:t>~</w:t>
            </w:r>
            <w:r>
              <w:rPr>
                <w:rFonts w:ascii="Times New Roman" w:hAnsi="Times New Roman" w:cs="Times New Roman"/>
                <w:szCs w:val="21"/>
                <w:shd w:val="clear" w:color="auto" w:fill="FFFFFF"/>
              </w:rPr>
              <w:t>1820</w:t>
            </w:r>
          </w:p>
        </w:tc>
      </w:tr>
      <w:tr>
        <w:trPr>
          <w:jc w:val="center"/>
        </w:trPr>
        <w:tc>
          <w:tcPr>
            <w:tcW w:w="1242"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lastRenderedPageBreak/>
              <w:t>E</w:t>
            </w:r>
          </w:p>
        </w:tc>
        <w:tc>
          <w:tcPr>
            <w:tcW w:w="1985"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NiCr-CuNi</w:t>
            </w:r>
          </w:p>
        </w:tc>
        <w:tc>
          <w:tcPr>
            <w:tcW w:w="1676"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-200</w:t>
            </w:r>
            <w:r>
              <w:rPr>
                <w:rFonts w:ascii="Times New Roman" w:hAnsi="Times New Roman" w:cs="Times New Roman" w:hint="eastAsia"/>
                <w:szCs w:val="21"/>
                <w:shd w:val="clear" w:color="auto" w:fill="FFFFFF"/>
              </w:rPr>
              <w:t>~</w:t>
            </w:r>
            <w:r>
              <w:rPr>
                <w:rFonts w:ascii="Times New Roman" w:hAnsi="Times New Roman" w:cs="Times New Roman"/>
                <w:szCs w:val="21"/>
                <w:shd w:val="clear" w:color="auto" w:fill="FFFFFF"/>
              </w:rPr>
              <w:t>900</w:t>
            </w:r>
          </w:p>
        </w:tc>
      </w:tr>
      <w:tr>
        <w:trPr>
          <w:jc w:val="center"/>
        </w:trPr>
        <w:tc>
          <w:tcPr>
            <w:tcW w:w="1242"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N</w:t>
            </w:r>
          </w:p>
        </w:tc>
        <w:tc>
          <w:tcPr>
            <w:tcW w:w="1985"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NiCrSi-NiSi</w:t>
            </w:r>
          </w:p>
        </w:tc>
        <w:tc>
          <w:tcPr>
            <w:tcW w:w="1676"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-200</w:t>
            </w:r>
            <w:r>
              <w:rPr>
                <w:rFonts w:ascii="Times New Roman" w:hAnsi="Times New Roman" w:cs="Times New Roman" w:hint="eastAsia"/>
                <w:szCs w:val="21"/>
                <w:shd w:val="clear" w:color="auto" w:fill="FFFFFF"/>
              </w:rPr>
              <w:t>~</w:t>
            </w:r>
            <w:r>
              <w:rPr>
                <w:rFonts w:ascii="Times New Roman" w:hAnsi="Times New Roman" w:cs="Times New Roman"/>
                <w:szCs w:val="21"/>
                <w:shd w:val="clear" w:color="auto" w:fill="FFFFFF"/>
              </w:rPr>
              <w:t>1300</w:t>
            </w:r>
          </w:p>
        </w:tc>
      </w:tr>
      <w:tr>
        <w:trPr>
          <w:jc w:val="center"/>
        </w:trPr>
        <w:tc>
          <w:tcPr>
            <w:tcW w:w="1242"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S</w:t>
            </w:r>
          </w:p>
        </w:tc>
        <w:tc>
          <w:tcPr>
            <w:tcW w:w="1985"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PtRh-Pt(10%)</w:t>
            </w:r>
          </w:p>
        </w:tc>
        <w:tc>
          <w:tcPr>
            <w:tcW w:w="1676"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-50</w:t>
            </w:r>
            <w:r>
              <w:rPr>
                <w:rFonts w:ascii="Times New Roman" w:hAnsi="Times New Roman" w:cs="Times New Roman" w:hint="eastAsia"/>
                <w:szCs w:val="21"/>
                <w:shd w:val="clear" w:color="auto" w:fill="FFFFFF"/>
              </w:rPr>
              <w:t>~</w:t>
            </w:r>
            <w:r>
              <w:rPr>
                <w:rFonts w:ascii="Times New Roman" w:hAnsi="Times New Roman" w:cs="Times New Roman"/>
                <w:szCs w:val="21"/>
                <w:shd w:val="clear" w:color="auto" w:fill="FFFFFF"/>
              </w:rPr>
              <w:t>1769</w:t>
            </w:r>
          </w:p>
        </w:tc>
      </w:tr>
    </w:tbl>
    <w:p>
      <w:pPr>
        <w:spacing w:line="300" w:lineRule="auto"/>
        <w:rPr>
          <w:rFonts w:ascii="Times New Roman" w:eastAsia="黑体" w:hAnsi="Times New Roman" w:cs="Times New Roman"/>
          <w:sz w:val="24"/>
          <w:szCs w:val="24"/>
          <w:shd w:val="clear" w:color="auto" w:fill="FFFFFF"/>
        </w:rPr>
      </w:pPr>
    </w:p>
    <w:p>
      <w:pPr>
        <w:autoSpaceDE w:val="0"/>
        <w:autoSpaceDN w:val="0"/>
        <w:adjustRightInd w:val="0"/>
        <w:spacing w:line="300" w:lineRule="auto"/>
        <w:rPr>
          <w:rFonts w:ascii="Times New Roman" w:eastAsia="黑体" w:hAnsi="Times New Roman" w:cs="Times New Roman"/>
          <w:sz w:val="24"/>
          <w:szCs w:val="24"/>
          <w:shd w:val="clear" w:color="auto" w:fill="FFFFFF"/>
        </w:rPr>
      </w:pPr>
      <w:r>
        <w:rPr>
          <w:rFonts w:ascii="Times New Roman" w:eastAsia="黑体" w:hAnsi="Times New Roman" w:cs="Times New Roman"/>
          <w:sz w:val="24"/>
          <w:szCs w:val="24"/>
          <w:shd w:val="clear" w:color="auto" w:fill="FFFFFF"/>
        </w:rPr>
        <w:t>2.3</w:t>
      </w:r>
      <w:r>
        <w:rPr>
          <w:rFonts w:ascii="Times New Roman" w:eastAsia="黑体" w:hAnsi="Times New Roman" w:cs="Times New Roman"/>
          <w:sz w:val="24"/>
          <w:szCs w:val="24"/>
          <w:shd w:val="clear" w:color="auto" w:fill="FFFFFF"/>
        </w:rPr>
        <w:t>热电阻及其分类</w:t>
      </w:r>
    </w:p>
    <w:p>
      <w:pPr>
        <w:autoSpaceDE w:val="0"/>
        <w:autoSpaceDN w:val="0"/>
        <w:adjustRightInd w:val="0"/>
        <w:spacing w:line="300" w:lineRule="auto"/>
        <w:rPr>
          <w:rFonts w:ascii="Times New Roman" w:eastAsia="黑体" w:hAnsi="Times New Roman" w:cs="Times New Roman"/>
          <w:sz w:val="24"/>
          <w:szCs w:val="24"/>
          <w:shd w:val="clear" w:color="auto" w:fill="FFFFFF"/>
        </w:rPr>
      </w:pPr>
      <w:r>
        <w:rPr>
          <w:rFonts w:ascii="Times New Roman" w:eastAsia="黑体" w:hAnsi="Times New Roman" w:cs="Times New Roman"/>
          <w:sz w:val="24"/>
          <w:szCs w:val="24"/>
          <w:shd w:val="clear" w:color="auto" w:fill="FFFFFF"/>
        </w:rPr>
        <w:t>2.3.1</w:t>
      </w:r>
      <w:r>
        <w:rPr>
          <w:rFonts w:ascii="Times New Roman" w:eastAsia="黑体" w:hAnsi="Times New Roman" w:cs="Times New Roman"/>
          <w:sz w:val="24"/>
          <w:szCs w:val="24"/>
          <w:shd w:val="clear" w:color="auto" w:fill="FFFFFF"/>
        </w:rPr>
        <w:t>热电阻</w:t>
      </w:r>
    </w:p>
    <w:p>
      <w:pPr>
        <w:autoSpaceDE w:val="0"/>
        <w:autoSpaceDN w:val="0"/>
        <w:adjustRightInd w:val="0"/>
        <w:spacing w:line="300" w:lineRule="auto"/>
        <w:rPr>
          <w:rFonts w:ascii="Times New Roman" w:hAnsiTheme="minorEastAsia" w:cs="Times New Roman"/>
          <w:szCs w:val="21"/>
          <w:shd w:val="clear" w:color="auto" w:fill="FFFFFF"/>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1645285</wp:posOffset>
            </wp:positionH>
            <wp:positionV relativeFrom="paragraph">
              <wp:posOffset>278130</wp:posOffset>
            </wp:positionV>
            <wp:extent cx="1367790" cy="2345055"/>
            <wp:effectExtent l="514350" t="0" r="480060" b="0"/>
            <wp:wrapNone/>
            <wp:docPr id="1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l="9170" r="6410" b="3091"/>
                    <a:stretch>
                      <a:fillRect/>
                    </a:stretch>
                  </pic:blipFill>
                  <pic:spPr bwMode="auto">
                    <a:xfrm rot="5400000">
                      <a:off x="0" y="0"/>
                      <a:ext cx="1367790" cy="2345055"/>
                    </a:xfrm>
                    <a:prstGeom prst="rect">
                      <a:avLst/>
                    </a:prstGeom>
                    <a:noFill/>
                    <a:ln w="9525">
                      <a:noFill/>
                      <a:miter lim="800000"/>
                      <a:headEnd/>
                      <a:tailEnd/>
                    </a:ln>
                  </pic:spPr>
                </pic:pic>
              </a:graphicData>
            </a:graphic>
          </wp:anchor>
        </w:drawing>
      </w:r>
      <w:r>
        <w:rPr>
          <w:rFonts w:ascii="Times New Roman" w:hAnsi="Times New Roman" w:cs="Times New Roman"/>
          <w:sz w:val="24"/>
          <w:szCs w:val="24"/>
          <w:shd w:val="clear" w:color="auto" w:fill="FFFFFF"/>
        </w:rPr>
        <w:t xml:space="preserve">    </w:t>
      </w:r>
      <w:r>
        <w:rPr>
          <w:rFonts w:ascii="Times New Roman" w:hAnsiTheme="minorEastAsia" w:cs="Times New Roman"/>
          <w:szCs w:val="21"/>
          <w:shd w:val="clear" w:color="auto" w:fill="FFFFFF"/>
        </w:rPr>
        <w:t>热电阻是利用导体材料的电阻随温度变化的特性来实现对温度的测量。当电阻温度变化时，电阻值也随之变化。如图</w:t>
      </w:r>
      <w:r>
        <w:rPr>
          <w:rFonts w:ascii="Times New Roman" w:hAnsi="Times New Roman" w:cs="Times New Roman"/>
          <w:szCs w:val="21"/>
          <w:shd w:val="clear" w:color="auto" w:fill="FFFFFF"/>
        </w:rPr>
        <w:t>2</w:t>
      </w:r>
      <w:r>
        <w:rPr>
          <w:rFonts w:ascii="Times New Roman" w:hAnsiTheme="minorEastAsia" w:cs="Times New Roman"/>
          <w:szCs w:val="21"/>
          <w:shd w:val="clear" w:color="auto" w:fill="FFFFFF"/>
        </w:rPr>
        <w:t>所示，将金属丝</w:t>
      </w:r>
      <w:r>
        <w:rPr>
          <w:rFonts w:ascii="Times New Roman" w:hAnsi="Times New Roman" w:cs="Times New Roman"/>
          <w:szCs w:val="21"/>
          <w:shd w:val="clear" w:color="auto" w:fill="FFFFFF"/>
        </w:rPr>
        <w:t>(</w:t>
      </w:r>
      <w:r>
        <w:rPr>
          <w:rFonts w:ascii="Times New Roman" w:hAnsiTheme="minorEastAsia" w:cs="Times New Roman"/>
          <w:szCs w:val="21"/>
          <w:shd w:val="clear" w:color="auto" w:fill="FFFFFF"/>
        </w:rPr>
        <w:t>铂丝</w:t>
      </w:r>
      <w:r>
        <w:rPr>
          <w:rFonts w:ascii="Times New Roman" w:hAnsi="Times New Roman" w:cs="Times New Roman"/>
          <w:szCs w:val="21"/>
          <w:shd w:val="clear" w:color="auto" w:fill="FFFFFF"/>
        </w:rPr>
        <w:t>)</w:t>
      </w:r>
      <w:r>
        <w:rPr>
          <w:rFonts w:ascii="Times New Roman" w:hAnsiTheme="minorEastAsia" w:cs="Times New Roman"/>
          <w:szCs w:val="21"/>
          <w:shd w:val="clear" w:color="auto" w:fill="FFFFFF"/>
        </w:rPr>
        <w:t>绕在长为</w:t>
      </w:r>
      <w:r>
        <w:rPr>
          <w:rFonts w:ascii="Times New Roman" w:hAnsi="Times New Roman" w:cs="Times New Roman"/>
          <w:szCs w:val="21"/>
          <w:shd w:val="clear" w:color="auto" w:fill="FFFFFF"/>
        </w:rPr>
        <w:t>L</w:t>
      </w:r>
      <w:r>
        <w:rPr>
          <w:rFonts w:ascii="Times New Roman" w:hAnsiTheme="minorEastAsia" w:cs="Times New Roman"/>
          <w:szCs w:val="21"/>
          <w:shd w:val="clear" w:color="auto" w:fill="FFFFFF"/>
        </w:rPr>
        <w:t>，直径为</w:t>
      </w:r>
      <w:r>
        <w:rPr>
          <w:rFonts w:ascii="Times New Roman" w:hAnsi="Times New Roman" w:cs="Times New Roman"/>
          <w:szCs w:val="21"/>
          <w:shd w:val="clear" w:color="auto" w:fill="FFFFFF"/>
        </w:rPr>
        <w:t>Φ</w:t>
      </w:r>
      <w:r>
        <w:rPr>
          <w:rFonts w:ascii="Times New Roman" w:hAnsiTheme="minorEastAsia" w:cs="Times New Roman"/>
          <w:szCs w:val="21"/>
          <w:shd w:val="clear" w:color="auto" w:fill="FFFFFF"/>
        </w:rPr>
        <w:t>的骨架上，然后用银引线引出就成为热电阻感温元件。</w:t>
      </w:r>
    </w:p>
    <w:p>
      <w:pPr>
        <w:autoSpaceDE w:val="0"/>
        <w:autoSpaceDN w:val="0"/>
        <w:adjustRightInd w:val="0"/>
        <w:spacing w:line="300" w:lineRule="auto"/>
        <w:rPr>
          <w:rFonts w:ascii="Times New Roman" w:hAnsiTheme="minorEastAsia" w:cs="Times New Roman"/>
          <w:szCs w:val="21"/>
          <w:shd w:val="clear" w:color="auto" w:fill="FFFFFF"/>
        </w:rPr>
      </w:pPr>
      <w:r>
        <w:rPr>
          <w:rFonts w:ascii="Times New Roman" w:hAnsi="Times New Roman" w:cs="Times New Roman"/>
          <w:noProof/>
          <w:szCs w:val="21"/>
        </w:rPr>
        <w:pict>
          <v:shape id="_x0000_s2035" type="#_x0000_t202" style="position:absolute;left:0;text-align:left;margin-left:172.45pt;margin-top:6.6pt;width:37.55pt;height:21.8pt;z-index:251670528" stroked="f">
            <v:textbox>
              <w:txbxContent>
                <w:p>
                  <w:pPr>
                    <w:adjustRightInd w:val="0"/>
                    <w:snapToGrid w:val="0"/>
                  </w:pPr>
                  <w:r>
                    <w:rPr>
                      <w:rFonts w:hint="eastAsia"/>
                    </w:rPr>
                    <w:t>铂丝</w:t>
                  </w:r>
                </w:p>
              </w:txbxContent>
            </v:textbox>
          </v:shape>
        </w:pict>
      </w:r>
      <w:r>
        <w:rPr>
          <w:rFonts w:ascii="Times New Roman" w:hAnsiTheme="minorEastAsia" w:cs="Times New Roman"/>
          <w:noProof/>
          <w:szCs w:val="21"/>
        </w:rPr>
        <w:pict>
          <v:shape id="_x0000_s2034" type="#_x0000_t202" style="position:absolute;left:0;text-align:left;margin-left:130.4pt;margin-top:2.35pt;width:37.55pt;height:21.8pt;z-index:251669504" stroked="f">
            <v:textbox>
              <w:txbxContent>
                <w:p>
                  <w:pPr>
                    <w:adjustRightInd w:val="0"/>
                    <w:snapToGrid w:val="0"/>
                  </w:pPr>
                  <w:r>
                    <w:rPr>
                      <w:rFonts w:hint="eastAsia"/>
                    </w:rPr>
                    <w:t>骨架</w:t>
                  </w:r>
                </w:p>
              </w:txbxContent>
            </v:textbox>
          </v:shape>
        </w:pict>
      </w:r>
    </w:p>
    <w:p>
      <w:pPr>
        <w:autoSpaceDE w:val="0"/>
        <w:autoSpaceDN w:val="0"/>
        <w:adjustRightInd w:val="0"/>
        <w:spacing w:line="300" w:lineRule="auto"/>
        <w:rPr>
          <w:rFonts w:ascii="Times New Roman" w:hAnsi="Times New Roman" w:cs="Times New Roman"/>
          <w:szCs w:val="21"/>
          <w:shd w:val="clear" w:color="auto" w:fill="FFFFFF"/>
        </w:rPr>
      </w:pPr>
    </w:p>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noProof/>
          <w:szCs w:val="21"/>
        </w:rPr>
        <w:pict>
          <v:shape id="_x0000_s2036" type="#_x0000_t202" style="position:absolute;left:0;text-align:left;margin-left:248.1pt;margin-top:13.3pt;width:37.55pt;height:21.8pt;z-index:251671552" stroked="f">
            <v:textbox>
              <w:txbxContent>
                <w:p>
                  <w:pPr>
                    <w:adjustRightInd w:val="0"/>
                    <w:snapToGrid w:val="0"/>
                    <w:jc w:val="left"/>
                  </w:pPr>
                  <w:r>
                    <w:rPr>
                      <w:rFonts w:hint="eastAsia"/>
                    </w:rPr>
                    <w:t>引线</w:t>
                  </w:r>
                </w:p>
              </w:txbxContent>
            </v:textbox>
          </v:shape>
        </w:pict>
      </w:r>
    </w:p>
    <w:p>
      <w:pPr>
        <w:autoSpaceDE w:val="0"/>
        <w:autoSpaceDN w:val="0"/>
        <w:adjustRightInd w:val="0"/>
        <w:spacing w:line="300" w:lineRule="auto"/>
        <w:rPr>
          <w:rFonts w:ascii="Times New Roman" w:hAnsi="Times New Roman" w:cs="Times New Roman"/>
          <w:szCs w:val="21"/>
          <w:shd w:val="clear" w:color="auto" w:fill="FFFFFF"/>
        </w:rPr>
      </w:pPr>
    </w:p>
    <w:p>
      <w:pPr>
        <w:autoSpaceDE w:val="0"/>
        <w:autoSpaceDN w:val="0"/>
        <w:adjustRightInd w:val="0"/>
        <w:spacing w:line="300" w:lineRule="auto"/>
        <w:rPr>
          <w:rFonts w:ascii="Times New Roman" w:hAnsi="Times New Roman" w:cs="Times New Roman"/>
          <w:szCs w:val="21"/>
          <w:shd w:val="clear" w:color="auto" w:fill="FFFFFF"/>
        </w:rPr>
      </w:pPr>
    </w:p>
    <w:p>
      <w:pPr>
        <w:autoSpaceDE w:val="0"/>
        <w:autoSpaceDN w:val="0"/>
        <w:adjustRightInd w:val="0"/>
        <w:spacing w:line="300" w:lineRule="auto"/>
        <w:rPr>
          <w:rFonts w:ascii="Times New Roman" w:hAnsi="Times New Roman" w:cs="Times New Roman"/>
          <w:szCs w:val="21"/>
          <w:shd w:val="clear" w:color="auto" w:fill="FFFFFF"/>
        </w:rPr>
      </w:pPr>
    </w:p>
    <w:p>
      <w:pPr>
        <w:autoSpaceDE w:val="0"/>
        <w:autoSpaceDN w:val="0"/>
        <w:adjustRightInd w:val="0"/>
        <w:spacing w:line="300" w:lineRule="auto"/>
        <w:jc w:val="center"/>
        <w:rPr>
          <w:rFonts w:ascii="Times New Roman" w:hAnsi="Times New Roman" w:cs="Times New Roman"/>
          <w:szCs w:val="21"/>
          <w:shd w:val="clear" w:color="auto" w:fill="FFFFFF"/>
        </w:rPr>
      </w:pPr>
      <w:r>
        <w:rPr>
          <w:rFonts w:ascii="Times New Roman" w:hAnsiTheme="minorEastAsia" w:cs="Times New Roman"/>
          <w:szCs w:val="21"/>
          <w:shd w:val="clear" w:color="auto" w:fill="FFFFFF"/>
        </w:rPr>
        <w:t>图</w:t>
      </w:r>
      <w:r>
        <w:rPr>
          <w:rFonts w:ascii="Times New Roman" w:hAnsi="Times New Roman" w:cs="Times New Roman"/>
          <w:szCs w:val="21"/>
          <w:shd w:val="clear" w:color="auto" w:fill="FFFFFF"/>
        </w:rPr>
        <w:t xml:space="preserve">3 </w:t>
      </w:r>
      <w:r>
        <w:rPr>
          <w:rFonts w:ascii="Times New Roman" w:hAnsiTheme="minorEastAsia" w:cs="Times New Roman"/>
          <w:szCs w:val="21"/>
          <w:shd w:val="clear" w:color="auto" w:fill="FFFFFF"/>
        </w:rPr>
        <w:t>热电阻感温元件示意图</w:t>
      </w:r>
    </w:p>
    <w:p>
      <w:pPr>
        <w:autoSpaceDE w:val="0"/>
        <w:autoSpaceDN w:val="0"/>
        <w:adjustRightInd w:val="0"/>
        <w:spacing w:line="300" w:lineRule="auto"/>
        <w:rPr>
          <w:rFonts w:ascii="Times New Roman" w:eastAsia="黑体" w:hAnsi="Times New Roman" w:cs="Times New Roman"/>
          <w:sz w:val="24"/>
          <w:szCs w:val="24"/>
          <w:shd w:val="clear" w:color="auto" w:fill="FFFFFF"/>
        </w:rPr>
      </w:pPr>
      <w:r>
        <w:rPr>
          <w:rFonts w:ascii="Times New Roman" w:eastAsia="黑体" w:hAnsi="Times New Roman" w:cs="Times New Roman"/>
          <w:sz w:val="24"/>
          <w:szCs w:val="24"/>
          <w:shd w:val="clear" w:color="auto" w:fill="FFFFFF"/>
        </w:rPr>
        <w:t xml:space="preserve">2.3.2 </w:t>
      </w:r>
      <w:r>
        <w:rPr>
          <w:rFonts w:ascii="Times New Roman" w:eastAsia="黑体" w:hAnsi="Times New Roman" w:cs="Times New Roman"/>
          <w:sz w:val="24"/>
          <w:szCs w:val="24"/>
          <w:shd w:val="clear" w:color="auto" w:fill="FFFFFF"/>
        </w:rPr>
        <w:t>分类</w:t>
      </w:r>
    </w:p>
    <w:p>
      <w:pPr>
        <w:autoSpaceDE w:val="0"/>
        <w:autoSpaceDN w:val="0"/>
        <w:adjustRightInd w:val="0"/>
        <w:spacing w:line="300" w:lineRule="auto"/>
        <w:rPr>
          <w:rFonts w:ascii="Times New Roman" w:hAnsiTheme="minorEastAsia" w:cs="Times New Roman"/>
          <w:szCs w:val="21"/>
          <w:shd w:val="clear" w:color="auto" w:fill="FFFFFF"/>
        </w:rPr>
      </w:pPr>
      <w:r>
        <w:rPr>
          <w:rFonts w:ascii="Times New Roman" w:hAnsi="Times New Roman" w:cs="Times New Roman"/>
          <w:sz w:val="24"/>
          <w:szCs w:val="24"/>
          <w:shd w:val="clear" w:color="auto" w:fill="FFFFFF"/>
        </w:rPr>
        <w:t xml:space="preserve">    </w:t>
      </w:r>
      <w:r>
        <w:rPr>
          <w:rFonts w:ascii="Times New Roman" w:hAnsiTheme="minorEastAsia" w:cs="Times New Roman"/>
          <w:szCs w:val="21"/>
          <w:shd w:val="clear" w:color="auto" w:fill="FFFFFF"/>
        </w:rPr>
        <w:t>根据使用材料的不同，分为铂热电阻、铜热电阻、铟热电阻、锰电阻、碳电阻，表</w:t>
      </w:r>
      <w:r>
        <w:rPr>
          <w:rFonts w:ascii="Times New Roman" w:hAnsi="Times New Roman" w:cs="Times New Roman"/>
          <w:szCs w:val="21"/>
          <w:shd w:val="clear" w:color="auto" w:fill="FFFFFF"/>
        </w:rPr>
        <w:t>2</w:t>
      </w:r>
      <w:r>
        <w:rPr>
          <w:rFonts w:ascii="Times New Roman" w:hAnsiTheme="minorEastAsia" w:cs="Times New Roman"/>
          <w:szCs w:val="21"/>
          <w:shd w:val="clear" w:color="auto" w:fill="FFFFFF"/>
        </w:rPr>
        <w:t>给出了上述几种热电阻的使用温度以及优缺点。</w:t>
      </w:r>
    </w:p>
    <w:p>
      <w:pPr>
        <w:autoSpaceDE w:val="0"/>
        <w:autoSpaceDN w:val="0"/>
        <w:adjustRightInd w:val="0"/>
        <w:spacing w:line="300" w:lineRule="auto"/>
        <w:jc w:val="center"/>
        <w:rPr>
          <w:rFonts w:ascii="Times New Roman" w:hAnsi="Times New Roman" w:cs="Times New Roman"/>
          <w:szCs w:val="21"/>
          <w:shd w:val="clear" w:color="auto" w:fill="FFFFFF"/>
        </w:rPr>
      </w:pPr>
      <w:r>
        <w:rPr>
          <w:rFonts w:ascii="Times New Roman" w:hAnsiTheme="minorEastAsia" w:cs="Times New Roman"/>
          <w:szCs w:val="21"/>
          <w:shd w:val="clear" w:color="auto" w:fill="FFFFFF"/>
        </w:rPr>
        <w:t>表</w:t>
      </w:r>
      <w:r>
        <w:rPr>
          <w:rFonts w:ascii="Times New Roman" w:hAnsi="Times New Roman" w:cs="Times New Roman"/>
          <w:szCs w:val="21"/>
          <w:shd w:val="clear" w:color="auto" w:fill="FFFFFF"/>
        </w:rPr>
        <w:t>2</w:t>
      </w:r>
      <w:r>
        <w:rPr>
          <w:rFonts w:ascii="Times New Roman" w:hAnsiTheme="minorEastAsia" w:cs="Times New Roman"/>
          <w:szCs w:val="21"/>
          <w:shd w:val="clear" w:color="auto" w:fill="FFFFFF"/>
        </w:rPr>
        <w:t>不同类型热电阻对比</w:t>
      </w:r>
    </w:p>
    <w:tbl>
      <w:tblPr>
        <w:tblStyle w:val="a9"/>
        <w:tblW w:w="0" w:type="auto"/>
        <w:jc w:val="center"/>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420"/>
        <w:gridCol w:w="1420"/>
        <w:gridCol w:w="3501"/>
      </w:tblGrid>
      <w:tr>
        <w:trPr>
          <w:jc w:val="center"/>
        </w:trPr>
        <w:tc>
          <w:tcPr>
            <w:tcW w:w="1420" w:type="dxa"/>
            <w:tcBorders>
              <w:top w:val="single" w:sz="12" w:space="0" w:color="000000" w:themeColor="text1"/>
              <w:bottom w:val="single" w:sz="12" w:space="0" w:color="000000" w:themeColor="text1"/>
            </w:tcBorders>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heme="minorEastAsia" w:cs="Times New Roman"/>
                <w:szCs w:val="21"/>
                <w:shd w:val="clear" w:color="auto" w:fill="FFFFFF"/>
              </w:rPr>
              <w:t>类型</w:t>
            </w:r>
          </w:p>
        </w:tc>
        <w:tc>
          <w:tcPr>
            <w:tcW w:w="1420" w:type="dxa"/>
            <w:tcBorders>
              <w:top w:val="single" w:sz="12" w:space="0" w:color="000000" w:themeColor="text1"/>
              <w:bottom w:val="single" w:sz="12" w:space="0" w:color="000000" w:themeColor="text1"/>
            </w:tcBorders>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heme="minorEastAsia" w:cs="Times New Roman"/>
                <w:szCs w:val="21"/>
                <w:shd w:val="clear" w:color="auto" w:fill="FFFFFF"/>
              </w:rPr>
              <w:t>使用温度</w:t>
            </w:r>
          </w:p>
        </w:tc>
        <w:tc>
          <w:tcPr>
            <w:tcW w:w="3501" w:type="dxa"/>
            <w:tcBorders>
              <w:top w:val="single" w:sz="12" w:space="0" w:color="000000" w:themeColor="text1"/>
              <w:bottom w:val="single" w:sz="12" w:space="0" w:color="000000" w:themeColor="text1"/>
            </w:tcBorders>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heme="minorEastAsia" w:cs="Times New Roman"/>
                <w:szCs w:val="21"/>
                <w:shd w:val="clear" w:color="auto" w:fill="FFFFFF"/>
              </w:rPr>
              <w:t>特点</w:t>
            </w:r>
          </w:p>
        </w:tc>
      </w:tr>
      <w:tr>
        <w:trPr>
          <w:jc w:val="center"/>
        </w:trPr>
        <w:tc>
          <w:tcPr>
            <w:tcW w:w="1420" w:type="dxa"/>
            <w:tcBorders>
              <w:top w:val="single" w:sz="12" w:space="0" w:color="000000" w:themeColor="text1"/>
            </w:tcBorders>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heme="minorEastAsia" w:cs="Times New Roman"/>
                <w:szCs w:val="21"/>
                <w:shd w:val="clear" w:color="auto" w:fill="FFFFFF"/>
              </w:rPr>
              <w:t>铂热电阻</w:t>
            </w:r>
          </w:p>
        </w:tc>
        <w:tc>
          <w:tcPr>
            <w:tcW w:w="1420" w:type="dxa"/>
            <w:tcBorders>
              <w:top w:val="single" w:sz="12" w:space="0" w:color="000000" w:themeColor="text1"/>
            </w:tcBorders>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0-630.74</w:t>
            </w:r>
          </w:p>
        </w:tc>
        <w:tc>
          <w:tcPr>
            <w:tcW w:w="3501" w:type="dxa"/>
            <w:tcBorders>
              <w:top w:val="single" w:sz="12" w:space="0" w:color="000000" w:themeColor="text1"/>
            </w:tcBorders>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heme="minorEastAsia" w:cs="Times New Roman"/>
                <w:szCs w:val="21"/>
                <w:shd w:val="clear" w:color="auto" w:fill="FFFFFF"/>
              </w:rPr>
              <w:t>物理和化学性能在高温和氧化性介质中稳定，测量精度高</w:t>
            </w:r>
          </w:p>
        </w:tc>
      </w:tr>
      <w:tr>
        <w:trPr>
          <w:jc w:val="center"/>
        </w:trPr>
        <w:tc>
          <w:tcPr>
            <w:tcW w:w="1420"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heme="minorEastAsia" w:cs="Times New Roman"/>
                <w:szCs w:val="21"/>
                <w:shd w:val="clear" w:color="auto" w:fill="FFFFFF"/>
              </w:rPr>
              <w:t>铜热电阻</w:t>
            </w:r>
          </w:p>
        </w:tc>
        <w:tc>
          <w:tcPr>
            <w:tcW w:w="1420"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-50-150</w:t>
            </w:r>
          </w:p>
        </w:tc>
        <w:tc>
          <w:tcPr>
            <w:tcW w:w="3501"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heme="minorEastAsia" w:cs="Times New Roman"/>
                <w:szCs w:val="21"/>
                <w:shd w:val="clear" w:color="auto" w:fill="FFFFFF"/>
              </w:rPr>
              <w:t>电阻率低，体积大热惯性大，在</w:t>
            </w:r>
            <w:r>
              <w:rPr>
                <w:rFonts w:ascii="Times New Roman" w:hAnsi="Times New Roman" w:cs="Times New Roman"/>
                <w:szCs w:val="21"/>
                <w:shd w:val="clear" w:color="auto" w:fill="FFFFFF"/>
              </w:rPr>
              <w:t>100</w:t>
            </w:r>
            <w:r>
              <w:rPr>
                <w:rFonts w:asciiTheme="minorEastAsia" w:hAnsiTheme="minorEastAsia" w:cs="Times New Roman"/>
                <w:szCs w:val="21"/>
                <w:shd w:val="clear" w:color="auto" w:fill="FFFFFF"/>
              </w:rPr>
              <w:t>℃</w:t>
            </w:r>
            <w:r>
              <w:rPr>
                <w:rFonts w:ascii="Times New Roman" w:hAnsiTheme="minorEastAsia" w:cs="Times New Roman"/>
                <w:szCs w:val="21"/>
                <w:shd w:val="clear" w:color="auto" w:fill="FFFFFF"/>
              </w:rPr>
              <w:t>以上易氧化</w:t>
            </w:r>
          </w:p>
        </w:tc>
      </w:tr>
      <w:tr>
        <w:trPr>
          <w:jc w:val="center"/>
        </w:trPr>
        <w:tc>
          <w:tcPr>
            <w:tcW w:w="1420"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heme="minorEastAsia" w:cs="Times New Roman"/>
                <w:szCs w:val="21"/>
                <w:shd w:val="clear" w:color="auto" w:fill="FFFFFF"/>
              </w:rPr>
              <w:t>铟热电阻</w:t>
            </w:r>
          </w:p>
        </w:tc>
        <w:tc>
          <w:tcPr>
            <w:tcW w:w="1420"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-269-258</w:t>
            </w:r>
          </w:p>
        </w:tc>
        <w:tc>
          <w:tcPr>
            <w:tcW w:w="3501"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4.2K-15K</w:t>
            </w:r>
            <w:r>
              <w:rPr>
                <w:rFonts w:ascii="Times New Roman" w:hAnsiTheme="minorEastAsia" w:cs="Times New Roman"/>
                <w:szCs w:val="21"/>
                <w:shd w:val="clear" w:color="auto" w:fill="FFFFFF"/>
              </w:rPr>
              <w:t>范围内，铟电阻灵敏度比铂电阻高</w:t>
            </w:r>
            <w:r>
              <w:rPr>
                <w:rFonts w:ascii="Times New Roman" w:hAnsi="Times New Roman" w:cs="Times New Roman"/>
                <w:szCs w:val="21"/>
                <w:shd w:val="clear" w:color="auto" w:fill="FFFFFF"/>
              </w:rPr>
              <w:t>10</w:t>
            </w:r>
            <w:r>
              <w:rPr>
                <w:rFonts w:ascii="Times New Roman" w:hAnsiTheme="minorEastAsia" w:cs="Times New Roman"/>
                <w:szCs w:val="21"/>
                <w:shd w:val="clear" w:color="auto" w:fill="FFFFFF"/>
              </w:rPr>
              <w:t>倍，材料软，复制性差</w:t>
            </w:r>
          </w:p>
        </w:tc>
      </w:tr>
      <w:tr>
        <w:trPr>
          <w:jc w:val="center"/>
        </w:trPr>
        <w:tc>
          <w:tcPr>
            <w:tcW w:w="1420"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heme="minorEastAsia" w:cs="Times New Roman"/>
                <w:szCs w:val="21"/>
                <w:shd w:val="clear" w:color="auto" w:fill="FFFFFF"/>
              </w:rPr>
              <w:t>锰热电阻</w:t>
            </w:r>
          </w:p>
        </w:tc>
        <w:tc>
          <w:tcPr>
            <w:tcW w:w="1420"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-271-210</w:t>
            </w:r>
          </w:p>
        </w:tc>
        <w:tc>
          <w:tcPr>
            <w:tcW w:w="3501"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2-63K</w:t>
            </w:r>
            <w:r>
              <w:rPr>
                <w:rFonts w:ascii="Times New Roman" w:hAnsiTheme="minorEastAsia" w:cs="Times New Roman"/>
                <w:szCs w:val="21"/>
                <w:shd w:val="clear" w:color="auto" w:fill="FFFFFF"/>
              </w:rPr>
              <w:t>温度范围内电阻随温度变化大，灵敏度高，材料脆，难拉成丝。</w:t>
            </w:r>
          </w:p>
        </w:tc>
      </w:tr>
      <w:tr>
        <w:trPr>
          <w:jc w:val="center"/>
        </w:trPr>
        <w:tc>
          <w:tcPr>
            <w:tcW w:w="1420"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heme="minorEastAsia" w:cs="Times New Roman"/>
                <w:szCs w:val="21"/>
                <w:shd w:val="clear" w:color="auto" w:fill="FFFFFF"/>
              </w:rPr>
              <w:t>碳热电阻</w:t>
            </w:r>
          </w:p>
        </w:tc>
        <w:tc>
          <w:tcPr>
            <w:tcW w:w="1420"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Cs w:val="21"/>
                <w:shd w:val="clear" w:color="auto" w:fill="FFFFFF"/>
              </w:rPr>
              <w:t>-273-268.5</w:t>
            </w:r>
          </w:p>
        </w:tc>
        <w:tc>
          <w:tcPr>
            <w:tcW w:w="3501" w:type="dxa"/>
          </w:tcPr>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heme="minorEastAsia" w:cs="Times New Roman"/>
                <w:szCs w:val="21"/>
                <w:shd w:val="clear" w:color="auto" w:fill="FFFFFF"/>
              </w:rPr>
              <w:t>热容量小，灵敏度高，价格低廉，热稳定性差</w:t>
            </w:r>
          </w:p>
        </w:tc>
      </w:tr>
    </w:tbl>
    <w:p>
      <w:pPr>
        <w:autoSpaceDE w:val="0"/>
        <w:autoSpaceDN w:val="0"/>
        <w:adjustRightInd w:val="0"/>
        <w:spacing w:line="300" w:lineRule="auto"/>
        <w:rPr>
          <w:rFonts w:ascii="Times New Roman" w:eastAsia="黑体" w:hAnsi="Times New Roman" w:cs="Times New Roman"/>
          <w:sz w:val="28"/>
          <w:szCs w:val="28"/>
          <w:shd w:val="clear" w:color="auto" w:fill="FFFFFF"/>
        </w:rPr>
      </w:pPr>
    </w:p>
    <w:p>
      <w:pPr>
        <w:autoSpaceDE w:val="0"/>
        <w:autoSpaceDN w:val="0"/>
        <w:adjustRightInd w:val="0"/>
        <w:spacing w:line="300" w:lineRule="auto"/>
        <w:rPr>
          <w:rFonts w:ascii="Times New Roman" w:eastAsia="黑体" w:hAnsi="Times New Roman" w:cs="Times New Roman"/>
          <w:sz w:val="28"/>
          <w:szCs w:val="28"/>
          <w:shd w:val="clear" w:color="auto" w:fill="FFFFFF"/>
        </w:rPr>
      </w:pPr>
      <w:r>
        <w:rPr>
          <w:rFonts w:ascii="Times New Roman" w:eastAsia="黑体" w:hAnsi="Times New Roman" w:cs="Times New Roman"/>
          <w:sz w:val="28"/>
          <w:szCs w:val="28"/>
          <w:shd w:val="clear" w:color="auto" w:fill="FFFFFF"/>
        </w:rPr>
        <w:t>三、实验装置</w:t>
      </w:r>
    </w:p>
    <w:p>
      <w:pPr>
        <w:autoSpaceDE w:val="0"/>
        <w:autoSpaceDN w:val="0"/>
        <w:adjustRightInd w:val="0"/>
        <w:spacing w:line="300" w:lineRule="auto"/>
        <w:rPr>
          <w:rFonts w:ascii="Times New Roman" w:hAnsi="Times New Roman" w:cs="Times New Roman"/>
          <w:szCs w:val="21"/>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Cs w:val="21"/>
          <w:shd w:val="clear" w:color="auto" w:fill="FFFFFF"/>
        </w:rPr>
        <w:t>恒温水</w:t>
      </w:r>
      <w:r>
        <w:rPr>
          <w:rFonts w:ascii="Times New Roman" w:hAnsi="Times New Roman" w:cs="Times New Roman" w:hint="eastAsia"/>
          <w:szCs w:val="21"/>
          <w:shd w:val="clear" w:color="auto" w:fill="FFFFFF"/>
        </w:rPr>
        <w:t>浴</w:t>
      </w:r>
      <w:r>
        <w:rPr>
          <w:rFonts w:ascii="Times New Roman" w:hAnsi="Times New Roman" w:cs="Times New Roman"/>
          <w:szCs w:val="21"/>
          <w:shd w:val="clear" w:color="auto" w:fill="FFFFFF"/>
        </w:rPr>
        <w:t>槽、</w:t>
      </w:r>
      <w:r>
        <w:rPr>
          <w:rFonts w:ascii="Times New Roman" w:hAnsi="Times New Roman" w:cs="Times New Roman" w:hint="eastAsia"/>
          <w:szCs w:val="21"/>
          <w:shd w:val="clear" w:color="auto" w:fill="FFFFFF"/>
        </w:rPr>
        <w:t>传感器</w:t>
      </w:r>
      <w:r>
        <w:rPr>
          <w:rFonts w:ascii="Times New Roman" w:hAnsi="Times New Roman" w:cs="Times New Roman"/>
          <w:szCs w:val="21"/>
          <w:shd w:val="clear" w:color="auto" w:fill="FFFFFF"/>
        </w:rPr>
        <w:t>、数据采集器、</w:t>
      </w:r>
      <w:r>
        <w:rPr>
          <w:rFonts w:ascii="Times New Roman" w:hAnsi="Times New Roman" w:cs="Times New Roman"/>
          <w:szCs w:val="21"/>
          <w:shd w:val="clear" w:color="auto" w:fill="FFFFFF"/>
        </w:rPr>
        <w:t>USB-485</w:t>
      </w:r>
      <w:r>
        <w:rPr>
          <w:rFonts w:ascii="Times New Roman" w:hAnsi="Times New Roman" w:cs="Times New Roman"/>
          <w:szCs w:val="21"/>
          <w:shd w:val="clear" w:color="auto" w:fill="FFFFFF"/>
        </w:rPr>
        <w:t>转换器</w:t>
      </w:r>
      <w:r>
        <w:rPr>
          <w:rFonts w:ascii="Times New Roman" w:hAnsi="Times New Roman" w:cs="Times New Roman" w:hint="eastAsia"/>
          <w:szCs w:val="21"/>
          <w:shd w:val="clear" w:color="auto" w:fill="FFFFFF"/>
        </w:rPr>
        <w:t>、笔记本计算机。</w:t>
      </w:r>
    </w:p>
    <w:p>
      <w:pPr>
        <w:autoSpaceDE w:val="0"/>
        <w:autoSpaceDN w:val="0"/>
        <w:adjustRightInd w:val="0"/>
        <w:spacing w:line="300" w:lineRule="auto"/>
        <w:rPr>
          <w:rFonts w:ascii="Times New Roman" w:hAnsi="Times New Roman" w:cs="Times New Roman"/>
          <w:sz w:val="24"/>
          <w:szCs w:val="24"/>
          <w:shd w:val="clear" w:color="auto" w:fill="FFFFFF"/>
        </w:rPr>
      </w:pPr>
    </w:p>
    <w:p>
      <w:pPr>
        <w:autoSpaceDE w:val="0"/>
        <w:autoSpaceDN w:val="0"/>
        <w:adjustRightInd w:val="0"/>
        <w:spacing w:line="30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pict>
          <v:shape id="_x0000_s1742" type="#_x0000_t202" style="position:absolute;left:0;text-align:left;margin-left:6.25pt;margin-top:66.75pt;width:58.65pt;height:22.8pt;z-index:251664384;mso-height-percent:200;mso-height-percent:200;mso-width-relative:margin;mso-height-relative:margin" filled="f" stroked="f">
            <v:textbox style="mso-fit-shape-to-text:t">
              <w:txbxContent>
                <w:p>
                  <w:pPr>
                    <w:rPr>
                      <w:szCs w:val="21"/>
                    </w:rPr>
                  </w:pPr>
                  <w:r>
                    <w:rPr>
                      <w:rFonts w:hint="eastAsia"/>
                      <w:szCs w:val="21"/>
                    </w:rPr>
                    <w:t>传感器</w:t>
                  </w:r>
                </w:p>
              </w:txbxContent>
            </v:textbox>
          </v:shape>
        </w:pict>
      </w:r>
      <w:r>
        <w:rPr>
          <w:rFonts w:ascii="Times New Roman" w:hAnsi="Times New Roman" w:cs="Times New Roman"/>
          <w:noProof/>
          <w:sz w:val="24"/>
          <w:szCs w:val="24"/>
        </w:rPr>
        <w:pict>
          <v:shape id="_x0000_s1743" type="#_x0000_t202" style="position:absolute;left:0;text-align:left;margin-left:89.1pt;margin-top:124.9pt;width:77.85pt;height:22.8pt;z-index:251665408;mso-height-percent:200;mso-height-percent:200;mso-width-relative:margin;mso-height-relative:margin" filled="f" stroked="f">
            <v:textbox style="mso-fit-shape-to-text:t">
              <w:txbxContent>
                <w:p>
                  <w:pPr>
                    <w:rPr>
                      <w:szCs w:val="21"/>
                    </w:rPr>
                  </w:pPr>
                  <w:r>
                    <w:rPr>
                      <w:rFonts w:hint="eastAsia"/>
                      <w:szCs w:val="21"/>
                    </w:rPr>
                    <w:t>数据采集器</w:t>
                  </w:r>
                </w:p>
              </w:txbxContent>
            </v:textbox>
          </v:shape>
        </w:pict>
      </w:r>
      <w:r>
        <w:rPr>
          <w:rFonts w:ascii="Times New Roman" w:hAnsi="Times New Roman" w:cs="Times New Roman"/>
          <w:noProof/>
          <w:sz w:val="24"/>
          <w:szCs w:val="24"/>
        </w:rPr>
        <w:pict>
          <v:shape id="_x0000_s1745" type="#_x0000_t202" style="position:absolute;left:0;text-align:left;margin-left:263pt;margin-top:118.95pt;width:64.75pt;height:22.8pt;z-index:251667456;mso-height-percent:200;mso-height-percent:200;mso-width-relative:margin;mso-height-relative:margin" filled="f" stroked="f">
            <v:textbox style="mso-fit-shape-to-text:t">
              <w:txbxContent>
                <w:p>
                  <w:pPr>
                    <w:jc w:val="center"/>
                  </w:pPr>
                  <w:r>
                    <w:rPr>
                      <w:rFonts w:ascii="Times New Roman" w:hAnsi="Times New Roman" w:cs="Times New Roman" w:hint="eastAsia"/>
                      <w:sz w:val="24"/>
                      <w:szCs w:val="24"/>
                      <w:shd w:val="clear" w:color="auto" w:fill="FFFFFF"/>
                    </w:rPr>
                    <w:t>笔记本</w:t>
                  </w:r>
                </w:p>
              </w:txbxContent>
            </v:textbox>
          </v:shape>
        </w:pict>
      </w:r>
      <w:r>
        <w:rPr>
          <w:rFonts w:ascii="Times New Roman" w:hAnsi="Times New Roman" w:cs="Times New Roman"/>
          <w:noProof/>
          <w:sz w:val="24"/>
          <w:szCs w:val="24"/>
        </w:rPr>
        <w:pict>
          <v:shape id="_x0000_s1744" type="#_x0000_t202" style="position:absolute;left:0;text-align:left;margin-left:203.9pt;margin-top:109.3pt;width:64.75pt;height:38.4pt;z-index:251666432;mso-height-percent:200;mso-height-percent:200;mso-width-relative:margin;mso-height-relative:margin" filled="f" stroked="f">
            <v:textbox style="mso-fit-shape-to-text:t">
              <w:txbxContent>
                <w:p>
                  <w:pPr>
                    <w:jc w:val="center"/>
                  </w:pPr>
                  <w:r>
                    <w:rPr>
                      <w:rFonts w:ascii="Times New Roman" w:hAnsi="Times New Roman" w:cs="Times New Roman"/>
                      <w:sz w:val="24"/>
                      <w:szCs w:val="24"/>
                      <w:shd w:val="clear" w:color="auto" w:fill="FFFFFF"/>
                    </w:rPr>
                    <w:t>USB-485</w:t>
                  </w:r>
                  <w:r>
                    <w:rPr>
                      <w:rFonts w:ascii="Times New Roman" w:hAnsi="Times New Roman" w:cs="Times New Roman"/>
                      <w:sz w:val="24"/>
                      <w:szCs w:val="24"/>
                      <w:shd w:val="clear" w:color="auto" w:fill="FFFFFF"/>
                    </w:rPr>
                    <w:t>转换器</w:t>
                  </w:r>
                </w:p>
              </w:txbxContent>
            </v:textbox>
          </v:shape>
        </w:pict>
      </w:r>
      <w:r>
        <w:rPr>
          <w:rFonts w:ascii="Times New Roman" w:hAnsi="Times New Roman" w:cs="Times New Roman"/>
          <w:sz w:val="24"/>
          <w:szCs w:val="24"/>
        </w:rPr>
      </w:r>
      <w:r>
        <w:rPr>
          <w:rFonts w:ascii="Times New Roman" w:hAnsi="Times New Roman" w:cs="Times New Roman"/>
          <w:sz w:val="24"/>
          <w:szCs w:val="24"/>
        </w:rPr>
        <w:pict>
          <v:group id="_x0000_s1831" style="width:320.85pt;height:126.4pt;mso-position-horizontal-relative:char;mso-position-vertical-relative:line" coordorigin="2843,5065" coordsize="6996,2667">
            <v:group id="_x0000_s1832" style="position:absolute;left:2843;top:5282;width:490;height:2450" coordorigin="2843,5282" coordsize="490,2450">
              <v:rect id="_x0000_s1833" style="position:absolute;left:3011;top:5748;width:57;height:1984"/>
              <v:oval id="_x0000_s1834" style="position:absolute;left:2843;top:5282;width:386;height:466"/>
              <v:oval id="_x0000_s1835" style="position:absolute;left:3068;top:5453;width:265;height:143"/>
            </v:group>
            <v:rect id="_x0000_s1836" style="position:absolute;left:4488;top:6125;width:2266;height:1343"/>
            <v:group id="_x0000_s1837" style="position:absolute;left:8375;top:6154;width:1464;height:1206" coordorigin="8697,6224" coordsize="1464,1206">
              <v:shape id="_x0000_s1838" type="#_x0000_t32" style="position:absolute;left:8927;top:6751;width:798;height:0" o:connectortype="straight"/>
              <v:group id="_x0000_s1839" style="position:absolute;left:8722;top:6224;width:1439;height:1153" coordorigin="8722,6224" coordsize="1439,1153">
                <v:group id="_x0000_s1840" style="position:absolute;left:8722;top:6224;width:1345;height:614" coordorigin="8722,6224" coordsize="1345,614">
                  <v:shape id="_x0000_s1841" type="#_x0000_t32" style="position:absolute;left:8722;top:6224;width:205;height:614;flip:y" o:connectortype="straight"/>
                  <v:shape id="_x0000_s1842" type="#_x0000_t32" style="position:absolute;left:8927;top:6224;width:1140;height:0" o:connectortype="straight"/>
                  <v:shape id="_x0000_s1843" type="#_x0000_t32" style="position:absolute;left:9862;top:6224;width:205;height:614;flip:x" o:connectortype="straight"/>
                </v:group>
                <v:group id="_x0000_s1844" style="position:absolute;left:8927;top:6313;width:941;height:438" coordorigin="8722,6224" coordsize="1345,614">
                  <v:shape id="_x0000_s1845" type="#_x0000_t32" style="position:absolute;left:8722;top:6224;width:205;height:614;flip:y" o:connectortype="straight"/>
                  <v:shape id="_x0000_s1846" type="#_x0000_t32" style="position:absolute;left:8927;top:6224;width:1140;height:0" o:connectortype="straight"/>
                  <v:shape id="_x0000_s1847" type="#_x0000_t32" style="position:absolute;left:9862;top:6224;width:205;height:614;flip:x" o:connectortype="straight"/>
                </v:group>
                <v:group id="_x0000_s1848" style="position:absolute;left:8722;top:6838;width:1439;height:539" coordorigin="8722,6838" coordsize="1439,539">
                  <v:shape id="_x0000_s1849" type="#_x0000_t32" style="position:absolute;left:8722;top:6838;width:1146;height:0" o:connectortype="straight"/>
                  <v:shape id="_x0000_s1850" type="#_x0000_t32" style="position:absolute;left:8722;top:6838;width:293;height:539" o:connectortype="straight"/>
                  <v:shape id="_x0000_s1851" type="#_x0000_t32" style="position:absolute;left:9015;top:7377;width:1146;height:0" o:connectortype="straight"/>
                  <v:shape id="_x0000_s1852" type="#_x0000_t32" style="position:absolute;left:9868;top:6838;width:293;height:539" o:connectortype="straight"/>
                </v:group>
              </v:group>
              <v:shape id="_x0000_s1853" type="#_x0000_t32" style="position:absolute;left:8697;top:6848;width:25;height:34;flip:x" o:connectortype="straight"/>
              <v:group id="_x0000_s1854" style="position:absolute;left:8697;top:6891;width:1447;height:539" coordorigin="8697,6891" coordsize="1447,539">
                <v:group id="_x0000_s1855" style="position:absolute;left:8697;top:6891;width:1447;height:539" coordorigin="8677,6886" coordsize="1447,539">
                  <v:shape id="_x0000_s1856" type="#_x0000_t32" style="position:absolute;left:8978;top:7425;width:1146;height:0" o:connectortype="straight"/>
                  <v:shape id="_x0000_s1857" type="#_x0000_t32" style="position:absolute;left:8677;top:6886;width:293;height:539" o:connectortype="straight"/>
                </v:group>
                <v:shape id="_x0000_s1858" type="#_x0000_t32" style="position:absolute;left:8998;top:7377;width:17;height:53;flip:x" o:connectortype="straight"/>
              </v:group>
              <v:shape id="_x0000_s1859" type="#_x0000_t32" style="position:absolute;left:10144;top:7377;width:17;height:53;flip:x" o:connectortype="straight"/>
            </v:group>
            <v:group id="_x0000_s1860" style="position:absolute;left:4596;top:6810;width:1417;height:233" coordorigin="4596,6810" coordsize="1417,233">
              <v:rect id="_x0000_s1861" style="position:absolute;left:4663;top:6986;width:23;height:57"/>
              <v:rect id="_x0000_s1862" style="position:absolute;left:4750;top:6986;width:23;height:57"/>
              <v:rect id="_x0000_s1863" style="position:absolute;left:4834;top:6986;width:23;height:57"/>
              <v:rect id="_x0000_s1864" style="position:absolute;left:4921;top:6985;width:23;height:57"/>
              <v:rect id="_x0000_s1865" style="position:absolute;left:5003;top:6985;width:23;height:57"/>
              <v:rect id="_x0000_s1866" style="position:absolute;left:5086;top:6986;width:23;height:57"/>
              <v:rect id="_x0000_s1867" style="position:absolute;left:5172;top:6986;width:23;height:57"/>
              <v:rect id="_x0000_s1868" style="position:absolute;left:5262;top:6985;width:23;height:57"/>
              <v:rect id="_x0000_s1869" style="position:absolute;left:5344;top:6985;width:23;height:57"/>
              <v:rect id="_x0000_s1870" style="position:absolute;left:5423;top:6986;width:23;height:57"/>
              <v:rect id="_x0000_s1871" style="position:absolute;left:5510;top:6986;width:23;height:57"/>
              <v:rect id="_x0000_s1872" style="position:absolute;left:5594;top:6986;width:23;height:57"/>
              <v:rect id="_x0000_s1873" style="position:absolute;left:5681;top:6985;width:23;height:57"/>
              <v:rect id="_x0000_s1874" style="position:absolute;left:5763;top:6985;width:23;height:57"/>
              <v:rect id="_x0000_s1875" style="position:absolute;left:5846;top:6986;width:23;height:57"/>
              <v:rect id="_x0000_s1876" style="position:absolute;left:5932;top:6986;width:23;height:57"/>
              <v:group id="_x0000_s1877" style="position:absolute;left:4596;top:6810;width:1417;height:175" coordorigin="4596,6810" coordsize="1417,175">
                <v:rect id="_x0000_s1878" style="position:absolute;left:4596;top:6872;width:1417;height:113"/>
                <v:group id="_x0000_s1879" style="position:absolute;left:4658;top:6810;width:622;height:58" coordorigin="4658,6810" coordsize="622,58">
                  <v:group id="_x0000_s1880" style="position:absolute;left:4658;top:6811;width:110;height:57" coordorigin="4658,6811" coordsize="110,57">
                    <v:rect id="_x0000_s1881" style="position:absolute;left:4658;top:6811;width:23;height:57"/>
                    <v:rect id="_x0000_s1882" style="position:absolute;left:4745;top:6811;width:23;height:57"/>
                  </v:group>
                  <v:rect id="_x0000_s1883" style="position:absolute;left:4829;top:6811;width:23;height:57"/>
                  <v:rect id="_x0000_s1884" style="position:absolute;left:4916;top:6810;width:23;height:57"/>
                  <v:rect id="_x0000_s1885" style="position:absolute;left:4998;top:6810;width:23;height:57"/>
                  <v:rect id="_x0000_s1886" style="position:absolute;left:5081;top:6811;width:23;height:57"/>
                  <v:rect id="_x0000_s1887" style="position:absolute;left:5167;top:6811;width:23;height:57"/>
                  <v:rect id="_x0000_s1888" style="position:absolute;left:5257;top:6810;width:23;height:57"/>
                </v:group>
                <v:rect id="_x0000_s1889" style="position:absolute;left:5339;top:6815;width:23;height:57"/>
                <v:rect id="_x0000_s1890" style="position:absolute;left:5419;top:6812;width:23;height:57"/>
                <v:rect id="_x0000_s1891" style="position:absolute;left:5506;top:6812;width:23;height:57"/>
                <v:rect id="_x0000_s1892" style="position:absolute;left:5590;top:6812;width:23;height:57"/>
                <v:rect id="_x0000_s1893" style="position:absolute;left:5677;top:6811;width:23;height:57"/>
                <v:rect id="_x0000_s1894" style="position:absolute;left:5759;top:6811;width:23;height:57"/>
                <v:rect id="_x0000_s1895" style="position:absolute;left:5842;top:6812;width:23;height:57"/>
                <v:rect id="_x0000_s1896" style="position:absolute;left:5928;top:6812;width:23;height:57"/>
              </v:group>
            </v:group>
            <v:group id="_x0000_s1897" style="position:absolute;left:4600;top:7139;width:1417;height:233" coordorigin="4596,6810" coordsize="1417,233">
              <v:rect id="_x0000_s1898" style="position:absolute;left:4663;top:6986;width:23;height:57"/>
              <v:rect id="_x0000_s1899" style="position:absolute;left:4750;top:6986;width:23;height:57"/>
              <v:rect id="_x0000_s1900" style="position:absolute;left:4834;top:6986;width:23;height:57"/>
              <v:rect id="_x0000_s1901" style="position:absolute;left:4921;top:6985;width:23;height:57"/>
              <v:rect id="_x0000_s1902" style="position:absolute;left:5003;top:6985;width:23;height:57"/>
              <v:rect id="_x0000_s1903" style="position:absolute;left:5086;top:6986;width:23;height:57"/>
              <v:rect id="_x0000_s1904" style="position:absolute;left:5172;top:6986;width:23;height:57"/>
              <v:rect id="_x0000_s1905" style="position:absolute;left:5262;top:6985;width:23;height:57"/>
              <v:rect id="_x0000_s1906" style="position:absolute;left:5344;top:6985;width:23;height:57"/>
              <v:rect id="_x0000_s1907" style="position:absolute;left:5423;top:6986;width:23;height:57"/>
              <v:rect id="_x0000_s1908" style="position:absolute;left:5510;top:6986;width:23;height:57"/>
              <v:rect id="_x0000_s1909" style="position:absolute;left:5594;top:6986;width:23;height:57"/>
              <v:rect id="_x0000_s1910" style="position:absolute;left:5681;top:6985;width:23;height:57"/>
              <v:rect id="_x0000_s1911" style="position:absolute;left:5763;top:6985;width:23;height:57"/>
              <v:rect id="_x0000_s1912" style="position:absolute;left:5846;top:6986;width:23;height:57"/>
              <v:rect id="_x0000_s1913" style="position:absolute;left:5932;top:6986;width:23;height:57"/>
              <v:group id="_x0000_s1914" style="position:absolute;left:4596;top:6810;width:1417;height:175" coordorigin="4596,6810" coordsize="1417,175">
                <v:rect id="_x0000_s1915" style="position:absolute;left:4596;top:6872;width:1417;height:113"/>
                <v:group id="_x0000_s1916" style="position:absolute;left:4658;top:6810;width:622;height:58" coordorigin="4658,6810" coordsize="622,58">
                  <v:group id="_x0000_s1917" style="position:absolute;left:4658;top:6811;width:110;height:57" coordorigin="4658,6811" coordsize="110,57">
                    <v:rect id="_x0000_s1918" style="position:absolute;left:4658;top:6811;width:23;height:57"/>
                    <v:rect id="_x0000_s1919" style="position:absolute;left:4745;top:6811;width:23;height:57"/>
                  </v:group>
                  <v:rect id="_x0000_s1920" style="position:absolute;left:4829;top:6811;width:23;height:57"/>
                  <v:rect id="_x0000_s1921" style="position:absolute;left:4916;top:6810;width:23;height:57"/>
                  <v:rect id="_x0000_s1922" style="position:absolute;left:4998;top:6810;width:23;height:57"/>
                  <v:rect id="_x0000_s1923" style="position:absolute;left:5081;top:6811;width:23;height:57"/>
                  <v:rect id="_x0000_s1924" style="position:absolute;left:5167;top:6811;width:23;height:57"/>
                  <v:rect id="_x0000_s1925" style="position:absolute;left:5257;top:6810;width:23;height:57"/>
                </v:group>
                <v:rect id="_x0000_s1926" style="position:absolute;left:5339;top:6815;width:23;height:57"/>
                <v:rect id="_x0000_s1927" style="position:absolute;left:5419;top:6812;width:23;height:57"/>
                <v:rect id="_x0000_s1928" style="position:absolute;left:5506;top:6812;width:23;height:57"/>
                <v:rect id="_x0000_s1929" style="position:absolute;left:5590;top:6812;width:23;height:57"/>
                <v:rect id="_x0000_s1930" style="position:absolute;left:5677;top:6811;width:23;height:57"/>
                <v:rect id="_x0000_s1931" style="position:absolute;left:5759;top:6811;width:23;height:57"/>
                <v:rect id="_x0000_s1932" style="position:absolute;left:5842;top:6812;width:23;height:57"/>
                <v:rect id="_x0000_s1933" style="position:absolute;left:5928;top:6812;width:23;height:57"/>
              </v:group>
            </v:group>
            <v:group id="_x0000_s1934" style="position:absolute;left:4658;top:6249;width:269;height:449" coordorigin="4658,6249" coordsize="269,449">
              <v:rect id="_x0000_s1935" style="position:absolute;left:4731;top:6249;width:23;height:57"/>
              <v:rect id="_x0000_s1936" style="position:absolute;left:4833;top:6251;width:23;height:57"/>
              <v:group id="_x0000_s1937" style="position:absolute;left:4658;top:6306;width:269;height:392" coordorigin="4658,6306" coordsize="269,392">
                <v:roundrect id="_x0000_s1938" style="position:absolute;left:4658;top:6306;width:269;height:334" arcsize="10923f"/>
                <v:group id="_x0000_s1939" style="position:absolute;left:4726;top:6639;width:125;height:59" coordorigin="4726,6639" coordsize="125,59">
                  <v:rect id="_x0000_s1940" style="position:absolute;left:4726;top:6639;width:23;height:57"/>
                  <v:rect id="_x0000_s1941" style="position:absolute;left:4828;top:6641;width:23;height:57"/>
                </v:group>
              </v:group>
            </v:group>
            <v:group id="_x0000_s1942" style="position:absolute;left:5154;top:6251;width:269;height:449" coordorigin="4658,6249" coordsize="269,449">
              <v:rect id="_x0000_s1943" style="position:absolute;left:4731;top:6249;width:23;height:57"/>
              <v:rect id="_x0000_s1944" style="position:absolute;left:4833;top:6251;width:23;height:57"/>
              <v:group id="_x0000_s1945" style="position:absolute;left:4658;top:6306;width:269;height:392" coordorigin="4658,6306" coordsize="269,392">
                <v:roundrect id="_x0000_s1946" style="position:absolute;left:4658;top:6306;width:269;height:334" arcsize="10923f"/>
                <v:group id="_x0000_s1947" style="position:absolute;left:4726;top:6639;width:125;height:59" coordorigin="4726,6639" coordsize="125,59">
                  <v:rect id="_x0000_s1948" style="position:absolute;left:4726;top:6639;width:23;height:57"/>
                  <v:rect id="_x0000_s1949" style="position:absolute;left:4828;top:6641;width:23;height:57"/>
                </v:group>
              </v:group>
            </v:group>
            <v:group id="_x0000_s1950" style="position:absolute;left:5669;top:6248;width:269;height:449" coordorigin="4658,6249" coordsize="269,449">
              <v:rect id="_x0000_s1951" style="position:absolute;left:4731;top:6249;width:23;height:57"/>
              <v:rect id="_x0000_s1952" style="position:absolute;left:4833;top:6251;width:23;height:57"/>
              <v:group id="_x0000_s1953" style="position:absolute;left:4658;top:6306;width:269;height:392" coordorigin="4658,6306" coordsize="269,392">
                <v:roundrect id="_x0000_s1954" style="position:absolute;left:4658;top:6306;width:269;height:334" arcsize="10923f"/>
                <v:group id="_x0000_s1955" style="position:absolute;left:4726;top:6639;width:125;height:59" coordorigin="4726,6639" coordsize="125,59">
                  <v:rect id="_x0000_s1956" style="position:absolute;left:4726;top:6639;width:23;height:57"/>
                  <v:rect id="_x0000_s1957" style="position:absolute;left:4828;top:6641;width:23;height:57"/>
                </v:group>
              </v:group>
            </v:group>
            <v:group id="_x0000_s1958" style="position:absolute;left:6250;top:6371;width:273;height:244" coordorigin="6250,6371" coordsize="273,244">
              <v:oval id="_x0000_s1959" style="position:absolute;left:6294;top:6327;width:185;height:273;rotation:270"/>
              <v:rect id="_x0000_s1960" style="position:absolute;left:6318;top:6556;width:23;height:57"/>
              <v:rect id="_x0000_s1961" style="position:absolute;left:6435;top:6558;width:23;height:57"/>
            </v:group>
            <v:group id="_x0000_s1962" style="position:absolute;left:6250;top:6838;width:273;height:244" coordorigin="6250,6838" coordsize="273,244">
              <v:oval id="_x0000_s1963" style="position:absolute;left:6294;top:6794;width:185;height:273;rotation:270"/>
              <v:rect id="_x0000_s1964" style="position:absolute;left:6318;top:7023;width:23;height:57"/>
              <v:rect id="_x0000_s1965" style="position:absolute;left:6435;top:7025;width:23;height:57"/>
            </v:group>
            <v:shape id="_x0000_s1966" style="position:absolute;left:3333;top:5450;width:1334;height:1592" coordsize="1334,1592" path="m,60c158,30,317,,442,119,567,238,666,561,751,774v85,213,150,497,204,624c1009,1525,1010,1504,1073,1536v63,32,215,50,261,56e" filled="f">
              <v:path arrowok="t"/>
            </v:shape>
            <v:shape id="_x0000_s1967" style="position:absolute;left:3333;top:5514;width:1439;height:1603" coordsize="1439,1603" path="m,14c107,7,214,,292,37v78,37,125,101,177,197c521,330,554,467,605,611v51,144,123,364,168,488c818,1223,836,1280,873,1358v37,78,53,175,123,210c1066,1603,1217,1574,1291,1568v74,-6,123,-32,148,-39e" filled="f">
              <v:path arrowok="t"/>
            </v:shape>
            <v:shape id="_x0000_s1968" style="position:absolute;left:4667;top:6700;width:78;height:110" coordsize="78,110" path="m,110c31,69,63,28,78,e" filled="f">
              <v:path arrowok="t"/>
            </v:shape>
            <v:shape id="_x0000_s1969" style="position:absolute;left:4754;top:6700;width:88;height:110" coordsize="88,110" path="m,110c30,89,60,69,74,51,88,33,69,9,84,e" filled="f">
              <v:path arrowok="t"/>
            </v:shape>
            <v:group id="_x0000_s1970" style="position:absolute;left:7794;top:7082;width:567;height:170" coordorigin="7794,7082" coordsize="567,170">
              <v:rect id="_x0000_s1971" style="position:absolute;left:7794;top:7082;width:397;height:170"/>
              <v:rect id="_x0000_s1972" style="position:absolute;left:8191;top:7123;width:170;height:85"/>
            </v:group>
            <v:shape id="_x0000_s1973" style="position:absolute;left:4731;top:5065;width:3063;height:2158" coordsize="3063,2158" path="m,1183c11,1000,23,817,130,627,237,437,274,80,640,40,1006,,1959,246,2326,388v367,142,431,243,517,505c2929,1155,2806,1762,2843,1960v37,198,183,110,220,119e" filled="f">
              <v:path arrowok="t"/>
            </v:shape>
            <v:shape id="_x0000_s1974" style="position:absolute;left:4842;top:5216;width:2952;height:2008" coordsize="2952,2008" path="m,1035c55,829,110,624,183,462,256,300,288,132,438,66,588,,810,27,1086,66v276,39,769,147,1006,232c2329,383,2417,460,2508,578v91,118,115,289,130,430c2653,1149,2605,1281,2597,1424v-8,143,-18,349,-7,442c2601,1959,2605,1962,2665,1985v60,23,207,21,287,22e" filled="f">
              <v:path arrowok="t"/>
            </v:shape>
            <w10:anchorlock/>
          </v:group>
        </w:pict>
      </w:r>
    </w:p>
    <w:p>
      <w:pPr>
        <w:autoSpaceDE w:val="0"/>
        <w:autoSpaceDN w:val="0"/>
        <w:adjustRightInd w:val="0"/>
        <w:spacing w:line="300" w:lineRule="auto"/>
        <w:jc w:val="center"/>
        <w:rPr>
          <w:rFonts w:ascii="Times New Roman" w:hAnsi="Times New Roman" w:cs="Times New Roman"/>
          <w:sz w:val="24"/>
          <w:szCs w:val="24"/>
        </w:rPr>
      </w:pPr>
    </w:p>
    <w:p>
      <w:pPr>
        <w:autoSpaceDE w:val="0"/>
        <w:autoSpaceDN w:val="0"/>
        <w:adjustRightInd w:val="0"/>
        <w:spacing w:line="300" w:lineRule="auto"/>
        <w:jc w:val="center"/>
        <w:rPr>
          <w:rFonts w:ascii="Times New Roman" w:hAnsi="Times New Roman" w:cs="Times New Roman"/>
          <w:sz w:val="24"/>
          <w:szCs w:val="24"/>
          <w:shd w:val="clear" w:color="auto" w:fill="FFFFFF"/>
        </w:rPr>
      </w:pPr>
      <w:r>
        <w:rPr>
          <w:rFonts w:ascii="Times New Roman" w:hAnsi="Times New Roman" w:cs="Times New Roman" w:hint="eastAsia"/>
          <w:sz w:val="24"/>
          <w:szCs w:val="24"/>
          <w:shd w:val="clear" w:color="auto" w:fill="FFFFFF"/>
        </w:rPr>
        <w:t>图</w:t>
      </w:r>
      <w:r>
        <w:rPr>
          <w:rFonts w:ascii="Times New Roman" w:hAnsi="Times New Roman" w:cs="Times New Roman" w:hint="eastAsia"/>
          <w:sz w:val="24"/>
          <w:szCs w:val="24"/>
          <w:shd w:val="clear" w:color="auto" w:fill="FFFFFF"/>
        </w:rPr>
        <w:t>4</w:t>
      </w:r>
      <w:r>
        <w:rPr>
          <w:rFonts w:ascii="Times New Roman" w:hAnsi="Times New Roman" w:cs="Times New Roman" w:hint="eastAsia"/>
          <w:sz w:val="24"/>
          <w:szCs w:val="24"/>
          <w:shd w:val="clear" w:color="auto" w:fill="FFFFFF"/>
        </w:rPr>
        <w:t>测温元件动态特性的测量</w:t>
      </w:r>
    </w:p>
    <w:p>
      <w:pPr>
        <w:autoSpaceDE w:val="0"/>
        <w:autoSpaceDN w:val="0"/>
        <w:adjustRightInd w:val="0"/>
        <w:spacing w:line="300" w:lineRule="auto"/>
        <w:rPr>
          <w:rFonts w:ascii="Times New Roman" w:eastAsia="黑体" w:hAnsi="Times New Roman" w:cs="Times New Roman"/>
          <w:sz w:val="28"/>
          <w:szCs w:val="28"/>
          <w:shd w:val="clear" w:color="auto" w:fill="FFFFFF"/>
        </w:rPr>
      </w:pPr>
      <w:r>
        <w:rPr>
          <w:rFonts w:ascii="Times New Roman" w:eastAsia="黑体" w:hAnsi="Times New Roman" w:cs="Times New Roman"/>
          <w:sz w:val="28"/>
          <w:szCs w:val="28"/>
          <w:shd w:val="clear" w:color="auto" w:fill="FFFFFF"/>
        </w:rPr>
        <w:t>四、实验步骤</w:t>
      </w:r>
    </w:p>
    <w:p>
      <w:pPr>
        <w:autoSpaceDE w:val="0"/>
        <w:autoSpaceDN w:val="0"/>
        <w:adjustRightInd w:val="0"/>
        <w:spacing w:line="300" w:lineRule="auto"/>
        <w:ind w:leftChars="200" w:left="735" w:hangingChars="150" w:hanging="315"/>
        <w:rPr>
          <w:rFonts w:ascii="Times New Roman" w:hAnsi="Times New Roman" w:cs="Times New Roman"/>
          <w:szCs w:val="21"/>
          <w:shd w:val="clear" w:color="auto" w:fill="FFFFFF"/>
        </w:rPr>
      </w:pPr>
      <w:r>
        <w:rPr>
          <w:rFonts w:ascii="Times New Roman" w:hAnsi="Times New Roman" w:cs="Times New Roman"/>
          <w:szCs w:val="21"/>
          <w:shd w:val="clear" w:color="auto" w:fill="FFFFFF"/>
        </w:rPr>
        <w:t>1.</w:t>
      </w:r>
      <w:r>
        <w:rPr>
          <w:rFonts w:ascii="Times New Roman" w:hAnsi="Times New Roman" w:cs="Times New Roman" w:hint="eastAsia"/>
          <w:szCs w:val="21"/>
          <w:shd w:val="clear" w:color="auto" w:fill="FFFFFF"/>
        </w:rPr>
        <w:t xml:space="preserve"> </w:t>
      </w:r>
      <w:r>
        <w:rPr>
          <w:rFonts w:ascii="Times New Roman" w:hAnsiTheme="minorEastAsia" w:cs="Times New Roman"/>
          <w:szCs w:val="21"/>
          <w:shd w:val="clear" w:color="auto" w:fill="FFFFFF"/>
        </w:rPr>
        <w:t>分别将热电偶、热电阻</w:t>
      </w:r>
      <w:r>
        <w:rPr>
          <w:rFonts w:ascii="Times New Roman" w:hAnsiTheme="minorEastAsia" w:cs="Times New Roman" w:hint="eastAsia"/>
          <w:szCs w:val="21"/>
          <w:shd w:val="clear" w:color="auto" w:fill="FFFFFF"/>
        </w:rPr>
        <w:t>或变送器</w:t>
      </w:r>
      <w:r>
        <w:rPr>
          <w:rFonts w:ascii="Times New Roman" w:hAnsiTheme="minorEastAsia" w:cs="Times New Roman"/>
          <w:szCs w:val="21"/>
          <w:shd w:val="clear" w:color="auto" w:fill="FFFFFF"/>
        </w:rPr>
        <w:t>接到数据采集系统；</w:t>
      </w:r>
    </w:p>
    <w:p>
      <w:pPr>
        <w:autoSpaceDE w:val="0"/>
        <w:autoSpaceDN w:val="0"/>
        <w:adjustRightInd w:val="0"/>
        <w:spacing w:line="300" w:lineRule="auto"/>
        <w:ind w:leftChars="200" w:left="735" w:hangingChars="150" w:hanging="315"/>
        <w:rPr>
          <w:rFonts w:ascii="Times New Roman" w:hAnsi="Times New Roman" w:cs="Times New Roman"/>
          <w:szCs w:val="21"/>
          <w:shd w:val="clear" w:color="auto" w:fill="FFFFFF"/>
        </w:rPr>
      </w:pPr>
      <w:r>
        <w:rPr>
          <w:rFonts w:ascii="Times New Roman" w:hAnsi="Times New Roman" w:cs="Times New Roman"/>
          <w:szCs w:val="21"/>
          <w:shd w:val="clear" w:color="auto" w:fill="FFFFFF"/>
        </w:rPr>
        <w:t>2.</w:t>
      </w:r>
      <w:r>
        <w:rPr>
          <w:rFonts w:ascii="Times New Roman" w:hAnsi="Times New Roman" w:cs="Times New Roman" w:hint="eastAsia"/>
          <w:szCs w:val="21"/>
          <w:shd w:val="clear" w:color="auto" w:fill="FFFFFF"/>
        </w:rPr>
        <w:t xml:space="preserve"> </w:t>
      </w:r>
      <w:r>
        <w:rPr>
          <w:rFonts w:ascii="Times New Roman" w:hAnsiTheme="minorEastAsia" w:cs="Times New Roman"/>
          <w:szCs w:val="21"/>
          <w:shd w:val="clear" w:color="auto" w:fill="FFFFFF"/>
        </w:rPr>
        <w:t>打开恒温水域槽开关，将水槽内水加热至指定温度；</w:t>
      </w:r>
    </w:p>
    <w:p>
      <w:pPr>
        <w:autoSpaceDE w:val="0"/>
        <w:autoSpaceDN w:val="0"/>
        <w:adjustRightInd w:val="0"/>
        <w:spacing w:line="300" w:lineRule="auto"/>
        <w:ind w:leftChars="200" w:left="735" w:hangingChars="150" w:hanging="315"/>
        <w:rPr>
          <w:rFonts w:ascii="Times New Roman" w:hAnsi="Times New Roman" w:cs="Times New Roman"/>
          <w:szCs w:val="21"/>
          <w:shd w:val="clear" w:color="auto" w:fill="FFFFFF"/>
        </w:rPr>
      </w:pPr>
      <w:r>
        <w:rPr>
          <w:rFonts w:ascii="Times New Roman" w:hAnsi="Times New Roman" w:cs="Times New Roman"/>
          <w:szCs w:val="21"/>
          <w:shd w:val="clear" w:color="auto" w:fill="FFFFFF"/>
        </w:rPr>
        <w:t>2.</w:t>
      </w:r>
      <w:r>
        <w:rPr>
          <w:rFonts w:ascii="Times New Roman" w:hAnsi="Times New Roman" w:cs="Times New Roman" w:hint="eastAsia"/>
          <w:szCs w:val="21"/>
          <w:shd w:val="clear" w:color="auto" w:fill="FFFFFF"/>
        </w:rPr>
        <w:t xml:space="preserve"> </w:t>
      </w:r>
      <w:r>
        <w:rPr>
          <w:rFonts w:ascii="Times New Roman" w:hAnsiTheme="minorEastAsia" w:cs="Times New Roman"/>
          <w:szCs w:val="21"/>
          <w:shd w:val="clear" w:color="auto" w:fill="FFFFFF"/>
        </w:rPr>
        <w:t>打开笔记本电脑，双击桌面</w:t>
      </w:r>
      <w:r>
        <w:rPr>
          <w:rFonts w:ascii="Times New Roman" w:hAnsi="Times New Roman" w:cs="Times New Roman"/>
          <w:szCs w:val="21"/>
          <w:shd w:val="clear" w:color="auto" w:fill="FFFFFF"/>
        </w:rPr>
        <w:t>“</w:t>
      </w:r>
      <w:r>
        <w:rPr>
          <w:rFonts w:ascii="Times New Roman" w:hAnsiTheme="minorEastAsia" w:cs="Times New Roman"/>
          <w:szCs w:val="21"/>
          <w:shd w:val="clear" w:color="auto" w:fill="FFFFFF"/>
        </w:rPr>
        <w:t>运行系统</w:t>
      </w:r>
      <w:r>
        <w:rPr>
          <w:rFonts w:ascii="Times New Roman" w:hAnsi="Times New Roman" w:cs="Times New Roman"/>
          <w:szCs w:val="21"/>
          <w:shd w:val="clear" w:color="auto" w:fill="FFFFFF"/>
        </w:rPr>
        <w:t>”</w:t>
      </w:r>
      <w:r>
        <w:rPr>
          <w:rFonts w:ascii="Times New Roman" w:hAnsiTheme="minorEastAsia" w:cs="Times New Roman"/>
          <w:szCs w:val="21"/>
          <w:shd w:val="clear" w:color="auto" w:fill="FFFFFF"/>
        </w:rPr>
        <w:t>图标，进入数据采集主界面；</w:t>
      </w:r>
    </w:p>
    <w:p>
      <w:pPr>
        <w:autoSpaceDE w:val="0"/>
        <w:autoSpaceDN w:val="0"/>
        <w:adjustRightInd w:val="0"/>
        <w:spacing w:line="300" w:lineRule="auto"/>
        <w:ind w:leftChars="200" w:left="735" w:hangingChars="150" w:hanging="315"/>
        <w:rPr>
          <w:rFonts w:ascii="Times New Roman" w:hAnsi="Times New Roman" w:cs="Times New Roman"/>
          <w:szCs w:val="21"/>
          <w:shd w:val="clear" w:color="auto" w:fill="FFFFFF"/>
        </w:rPr>
      </w:pPr>
      <w:r>
        <w:rPr>
          <w:rFonts w:ascii="Times New Roman" w:hAnsi="Times New Roman" w:cs="Times New Roman"/>
          <w:szCs w:val="21"/>
          <w:shd w:val="clear" w:color="auto" w:fill="FFFFFF"/>
        </w:rPr>
        <w:t>4.</w:t>
      </w:r>
      <w:r>
        <w:rPr>
          <w:rFonts w:ascii="Times New Roman" w:hAnsi="Times New Roman" w:cs="Times New Roman" w:hint="eastAsia"/>
          <w:szCs w:val="21"/>
          <w:shd w:val="clear" w:color="auto" w:fill="FFFFFF"/>
        </w:rPr>
        <w:t xml:space="preserve"> </w:t>
      </w:r>
      <w:r>
        <w:rPr>
          <w:rFonts w:ascii="Times New Roman" w:hAnsiTheme="minorEastAsia" w:cs="Times New Roman"/>
          <w:szCs w:val="21"/>
          <w:shd w:val="clear" w:color="auto" w:fill="FFFFFF"/>
        </w:rPr>
        <w:t>点击数据采集主界面下方相应按钮即可得到不同类型的温度实时曲线；</w:t>
      </w:r>
    </w:p>
    <w:p>
      <w:pPr>
        <w:autoSpaceDE w:val="0"/>
        <w:autoSpaceDN w:val="0"/>
        <w:adjustRightInd w:val="0"/>
        <w:spacing w:line="300" w:lineRule="auto"/>
        <w:ind w:leftChars="200" w:left="735" w:hangingChars="150" w:hanging="315"/>
        <w:rPr>
          <w:rFonts w:ascii="Times New Roman" w:hAnsi="Times New Roman" w:cs="Times New Roman"/>
          <w:szCs w:val="21"/>
          <w:shd w:val="clear" w:color="auto" w:fill="FFFFFF"/>
        </w:rPr>
      </w:pPr>
      <w:r>
        <w:rPr>
          <w:rFonts w:ascii="Times New Roman" w:hAnsi="Times New Roman" w:cs="Times New Roman"/>
          <w:szCs w:val="21"/>
          <w:shd w:val="clear" w:color="auto" w:fill="FFFFFF"/>
        </w:rPr>
        <w:t>5.</w:t>
      </w:r>
      <w:r>
        <w:rPr>
          <w:rFonts w:ascii="Times New Roman" w:hAnsi="Times New Roman" w:cs="Times New Roman" w:hint="eastAsia"/>
          <w:szCs w:val="21"/>
          <w:shd w:val="clear" w:color="auto" w:fill="FFFFFF"/>
        </w:rPr>
        <w:t xml:space="preserve"> </w:t>
      </w:r>
      <w:r>
        <w:rPr>
          <w:rFonts w:ascii="Times New Roman" w:hAnsiTheme="minorEastAsia" w:cs="Times New Roman"/>
          <w:szCs w:val="21"/>
          <w:shd w:val="clear" w:color="auto" w:fill="FFFFFF"/>
        </w:rPr>
        <w:t>待运行结束后点击</w:t>
      </w:r>
      <w:r>
        <w:rPr>
          <w:rFonts w:ascii="Times New Roman" w:hAnsi="Times New Roman" w:cs="Times New Roman"/>
          <w:szCs w:val="21"/>
          <w:shd w:val="clear" w:color="auto" w:fill="FFFFFF"/>
        </w:rPr>
        <w:t>“</w:t>
      </w:r>
      <w:r>
        <w:rPr>
          <w:rFonts w:ascii="Times New Roman" w:hAnsiTheme="minorEastAsia" w:cs="Times New Roman"/>
          <w:szCs w:val="21"/>
          <w:shd w:val="clear" w:color="auto" w:fill="FFFFFF"/>
        </w:rPr>
        <w:t>热电偶历史数据</w:t>
      </w:r>
      <w:r>
        <w:rPr>
          <w:rFonts w:ascii="Times New Roman" w:hAnsi="Times New Roman" w:cs="Times New Roman"/>
          <w:szCs w:val="21"/>
          <w:shd w:val="clear" w:color="auto" w:fill="FFFFFF"/>
        </w:rPr>
        <w:t>”</w:t>
      </w:r>
      <w:r>
        <w:rPr>
          <w:rFonts w:ascii="Times New Roman" w:hAnsiTheme="minorEastAsia" w:cs="Times New Roman"/>
          <w:szCs w:val="21"/>
          <w:shd w:val="clear" w:color="auto" w:fill="FFFFFF"/>
        </w:rPr>
        <w:t>画面下方</w:t>
      </w:r>
      <w:r>
        <w:rPr>
          <w:rFonts w:ascii="Times New Roman" w:hAnsi="Times New Roman" w:cs="Times New Roman"/>
          <w:szCs w:val="21"/>
          <w:shd w:val="clear" w:color="auto" w:fill="FFFFFF"/>
        </w:rPr>
        <w:t>“</w:t>
      </w:r>
      <w:r>
        <w:rPr>
          <w:rFonts w:ascii="Times New Roman" w:hAnsiTheme="minorEastAsia" w:cs="Times New Roman"/>
          <w:szCs w:val="21"/>
          <w:shd w:val="clear" w:color="auto" w:fill="FFFFFF"/>
        </w:rPr>
        <w:t>热电偶导出</w:t>
      </w:r>
      <w:r>
        <w:rPr>
          <w:rFonts w:ascii="Times New Roman" w:hAnsi="Times New Roman" w:cs="Times New Roman"/>
          <w:szCs w:val="21"/>
          <w:shd w:val="clear" w:color="auto" w:fill="FFFFFF"/>
        </w:rPr>
        <w:t>”</w:t>
      </w:r>
      <w:r>
        <w:rPr>
          <w:rFonts w:ascii="Times New Roman" w:hAnsiTheme="minorEastAsia" w:cs="Times New Roman"/>
          <w:szCs w:val="21"/>
          <w:shd w:val="clear" w:color="auto" w:fill="FFFFFF"/>
        </w:rPr>
        <w:t>按钮，即可在</w:t>
      </w:r>
      <w:r>
        <w:rPr>
          <w:rFonts w:ascii="Times New Roman" w:hAnsi="Times New Roman" w:cs="Times New Roman"/>
          <w:szCs w:val="21"/>
          <w:shd w:val="clear" w:color="auto" w:fill="FFFFFF"/>
        </w:rPr>
        <w:t>D</w:t>
      </w:r>
      <w:r>
        <w:rPr>
          <w:rFonts w:ascii="Times New Roman" w:hAnsiTheme="minorEastAsia" w:cs="Times New Roman"/>
          <w:szCs w:val="21"/>
          <w:shd w:val="clear" w:color="auto" w:fill="FFFFFF"/>
        </w:rPr>
        <w:t>盘根目录下导出</w:t>
      </w:r>
      <w:r>
        <w:rPr>
          <w:rFonts w:ascii="Times New Roman" w:hAnsi="Times New Roman" w:cs="Times New Roman"/>
          <w:szCs w:val="21"/>
          <w:shd w:val="clear" w:color="auto" w:fill="FFFFFF"/>
        </w:rPr>
        <w:t>“</w:t>
      </w:r>
      <w:r>
        <w:rPr>
          <w:rFonts w:ascii="Times New Roman" w:hAnsiTheme="minorEastAsia" w:cs="Times New Roman"/>
          <w:szCs w:val="21"/>
          <w:shd w:val="clear" w:color="auto" w:fill="FFFFFF"/>
        </w:rPr>
        <w:t>热电偶报表输出</w:t>
      </w:r>
      <w:r>
        <w:rPr>
          <w:rFonts w:ascii="Times New Roman" w:hAnsi="Times New Roman" w:cs="Times New Roman"/>
          <w:szCs w:val="21"/>
          <w:shd w:val="clear" w:color="auto" w:fill="FFFFFF"/>
        </w:rPr>
        <w:t>.XLS”</w:t>
      </w:r>
      <w:r>
        <w:rPr>
          <w:rFonts w:ascii="Times New Roman" w:hAnsiTheme="minorEastAsia" w:cs="Times New Roman"/>
          <w:szCs w:val="21"/>
          <w:shd w:val="clear" w:color="auto" w:fill="FFFFFF"/>
        </w:rPr>
        <w:t>表格。</w:t>
      </w:r>
    </w:p>
    <w:p>
      <w:pPr>
        <w:autoSpaceDE w:val="0"/>
        <w:autoSpaceDN w:val="0"/>
        <w:adjustRightInd w:val="0"/>
        <w:spacing w:line="300" w:lineRule="auto"/>
        <w:rPr>
          <w:rFonts w:ascii="Times New Roman" w:eastAsia="黑体" w:hAnsi="Times New Roman" w:cs="Times New Roman"/>
          <w:sz w:val="28"/>
          <w:szCs w:val="28"/>
          <w:shd w:val="clear" w:color="auto" w:fill="FFFFFF"/>
        </w:rPr>
      </w:pPr>
      <w:r>
        <w:rPr>
          <w:rFonts w:ascii="Times New Roman" w:eastAsia="黑体" w:hAnsi="Times New Roman" w:cs="Times New Roman"/>
          <w:sz w:val="28"/>
          <w:szCs w:val="28"/>
          <w:shd w:val="clear" w:color="auto" w:fill="FFFFFF"/>
        </w:rPr>
        <w:t>五、实验数据处理</w:t>
      </w:r>
    </w:p>
    <w:p>
      <w:pPr>
        <w:autoSpaceDE w:val="0"/>
        <w:autoSpaceDN w:val="0"/>
        <w:adjustRightInd w:val="0"/>
        <w:spacing w:line="300" w:lineRule="auto"/>
        <w:ind w:leftChars="200" w:left="420"/>
        <w:rPr>
          <w:rFonts w:ascii="Times New Roman" w:hAnsi="Times New Roman" w:cs="Times New Roman"/>
          <w:szCs w:val="21"/>
          <w:shd w:val="clear" w:color="auto" w:fill="FFFFFF"/>
        </w:rPr>
      </w:pPr>
      <w:r>
        <w:rPr>
          <w:rFonts w:ascii="Times New Roman" w:hAnsi="Times New Roman" w:cs="Times New Roman"/>
          <w:szCs w:val="21"/>
          <w:shd w:val="clear" w:color="auto" w:fill="FFFFFF"/>
        </w:rPr>
        <w:t>1.</w:t>
      </w:r>
      <w:r>
        <w:rPr>
          <w:rFonts w:ascii="Times New Roman" w:hAnsi="Times New Roman" w:cs="Times New Roman" w:hint="eastAsia"/>
          <w:szCs w:val="21"/>
          <w:shd w:val="clear" w:color="auto" w:fill="FFFFFF"/>
        </w:rPr>
        <w:t xml:space="preserve"> </w:t>
      </w:r>
      <w:r>
        <w:rPr>
          <w:rFonts w:ascii="Times New Roman" w:hAnsiTheme="minorEastAsia" w:cs="Times New Roman"/>
          <w:szCs w:val="21"/>
          <w:shd w:val="clear" w:color="auto" w:fill="FFFFFF"/>
        </w:rPr>
        <w:t>测量不同类型测温元件的响应曲线；</w:t>
      </w:r>
    </w:p>
    <w:p>
      <w:pPr>
        <w:autoSpaceDE w:val="0"/>
        <w:autoSpaceDN w:val="0"/>
        <w:adjustRightInd w:val="0"/>
        <w:spacing w:line="300" w:lineRule="auto"/>
        <w:ind w:leftChars="200" w:left="420"/>
        <w:rPr>
          <w:rFonts w:ascii="Times New Roman" w:hAnsi="Times New Roman" w:cs="Times New Roman"/>
          <w:szCs w:val="21"/>
          <w:shd w:val="clear" w:color="auto" w:fill="FFFFFF"/>
        </w:rPr>
      </w:pPr>
      <w:r>
        <w:rPr>
          <w:rFonts w:ascii="Times New Roman" w:hAnsi="Times New Roman" w:cs="Times New Roman"/>
          <w:szCs w:val="21"/>
          <w:shd w:val="clear" w:color="auto" w:fill="FFFFFF"/>
        </w:rPr>
        <w:t>2.</w:t>
      </w:r>
      <w:r>
        <w:rPr>
          <w:rFonts w:ascii="Times New Roman" w:hAnsi="Times New Roman" w:cs="Times New Roman" w:hint="eastAsia"/>
          <w:szCs w:val="21"/>
          <w:shd w:val="clear" w:color="auto" w:fill="FFFFFF"/>
        </w:rPr>
        <w:t xml:space="preserve"> </w:t>
      </w:r>
      <w:r>
        <w:rPr>
          <w:rFonts w:ascii="Times New Roman" w:hAnsiTheme="minorEastAsia" w:cs="Times New Roman"/>
          <w:szCs w:val="21"/>
          <w:shd w:val="clear" w:color="auto" w:fill="FFFFFF"/>
        </w:rPr>
        <w:t>绘制不同类型测温元件的响应曲线；</w:t>
      </w:r>
    </w:p>
    <w:p>
      <w:pPr>
        <w:autoSpaceDE w:val="0"/>
        <w:autoSpaceDN w:val="0"/>
        <w:adjustRightInd w:val="0"/>
        <w:spacing w:line="300" w:lineRule="auto"/>
        <w:ind w:leftChars="200" w:left="420"/>
        <w:rPr>
          <w:rFonts w:ascii="Times New Roman" w:hAnsi="Times New Roman" w:cs="Times New Roman"/>
          <w:szCs w:val="21"/>
          <w:shd w:val="clear" w:color="auto" w:fill="FFFFFF"/>
        </w:rPr>
      </w:pPr>
      <w:r>
        <w:rPr>
          <w:rFonts w:ascii="Times New Roman" w:hAnsi="Times New Roman" w:cs="Times New Roman"/>
          <w:szCs w:val="21"/>
          <w:shd w:val="clear" w:color="auto" w:fill="FFFFFF"/>
        </w:rPr>
        <w:t>3.</w:t>
      </w:r>
      <w:r>
        <w:rPr>
          <w:rFonts w:ascii="Times New Roman" w:hAnsi="Times New Roman" w:cs="Times New Roman" w:hint="eastAsia"/>
          <w:szCs w:val="21"/>
          <w:shd w:val="clear" w:color="auto" w:fill="FFFFFF"/>
        </w:rPr>
        <w:t xml:space="preserve"> </w:t>
      </w:r>
      <w:r>
        <w:rPr>
          <w:rFonts w:ascii="Times New Roman" w:hAnsiTheme="minorEastAsia" w:cs="Times New Roman"/>
          <w:szCs w:val="21"/>
          <w:shd w:val="clear" w:color="auto" w:fill="FFFFFF"/>
        </w:rPr>
        <w:t>计算不同类型测温元件的时间常数。</w:t>
      </w:r>
    </w:p>
    <w:p>
      <w:pPr>
        <w:autoSpaceDE w:val="0"/>
        <w:autoSpaceDN w:val="0"/>
        <w:adjustRightInd w:val="0"/>
        <w:spacing w:line="300" w:lineRule="auto"/>
        <w:rPr>
          <w:rFonts w:ascii="Times New Roman" w:eastAsia="黑体" w:hAnsi="Times New Roman" w:cs="Times New Roman"/>
          <w:sz w:val="28"/>
          <w:szCs w:val="28"/>
          <w:shd w:val="clear" w:color="auto" w:fill="FFFFFF"/>
        </w:rPr>
      </w:pPr>
      <w:r>
        <w:rPr>
          <w:rFonts w:ascii="Times New Roman" w:eastAsia="黑体" w:hAnsi="Times New Roman" w:cs="Times New Roman"/>
          <w:sz w:val="28"/>
          <w:szCs w:val="28"/>
          <w:shd w:val="clear" w:color="auto" w:fill="FFFFFF"/>
        </w:rPr>
        <w:t>六、课后思考</w:t>
      </w:r>
    </w:p>
    <w:p>
      <w:pPr>
        <w:autoSpaceDE w:val="0"/>
        <w:autoSpaceDN w:val="0"/>
        <w:adjustRightInd w:val="0"/>
        <w:spacing w:line="300" w:lineRule="auto"/>
        <w:ind w:leftChars="200" w:left="735" w:hangingChars="150" w:hanging="315"/>
        <w:rPr>
          <w:rFonts w:ascii="Times New Roman" w:hAnsi="Times New Roman" w:cs="Times New Roman"/>
          <w:szCs w:val="21"/>
          <w:shd w:val="clear" w:color="auto" w:fill="FFFFFF"/>
        </w:rPr>
      </w:pPr>
      <w:r>
        <w:rPr>
          <w:rFonts w:ascii="Times New Roman" w:hAnsi="Times New Roman" w:cs="Times New Roman"/>
          <w:szCs w:val="21"/>
          <w:shd w:val="clear" w:color="auto" w:fill="FFFFFF"/>
        </w:rPr>
        <w:t>1.</w:t>
      </w:r>
      <w:r>
        <w:rPr>
          <w:rFonts w:ascii="Times New Roman" w:hAnsi="Times New Roman" w:cs="Times New Roman" w:hint="eastAsia"/>
          <w:szCs w:val="21"/>
          <w:shd w:val="clear" w:color="auto" w:fill="FFFFFF"/>
        </w:rPr>
        <w:t xml:space="preserve"> </w:t>
      </w:r>
      <w:r>
        <w:rPr>
          <w:rFonts w:ascii="Times New Roman" w:hAnsiTheme="minorEastAsia" w:cs="Times New Roman"/>
          <w:szCs w:val="21"/>
          <w:shd w:val="clear" w:color="auto" w:fill="FFFFFF"/>
        </w:rPr>
        <w:t>选用测温元件测量温度时需注意哪些参数？</w:t>
      </w:r>
    </w:p>
    <w:p>
      <w:pPr>
        <w:autoSpaceDE w:val="0"/>
        <w:autoSpaceDN w:val="0"/>
        <w:adjustRightInd w:val="0"/>
        <w:spacing w:line="300" w:lineRule="auto"/>
        <w:ind w:leftChars="200" w:left="735" w:hangingChars="150" w:hanging="315"/>
        <w:rPr>
          <w:rFonts w:ascii="Times New Roman" w:hAnsi="Times New Roman" w:cs="Times New Roman"/>
          <w:szCs w:val="21"/>
          <w:shd w:val="clear" w:color="auto" w:fill="FFFFFF"/>
        </w:rPr>
      </w:pPr>
      <w:r>
        <w:rPr>
          <w:rFonts w:ascii="Times New Roman" w:hAnsi="Times New Roman" w:cs="Times New Roman"/>
          <w:szCs w:val="21"/>
          <w:shd w:val="clear" w:color="auto" w:fill="FFFFFF"/>
        </w:rPr>
        <w:t>2.</w:t>
      </w:r>
      <w:r>
        <w:rPr>
          <w:rFonts w:ascii="Times New Roman" w:hAnsi="Times New Roman" w:cs="Times New Roman" w:hint="eastAsia"/>
          <w:szCs w:val="21"/>
          <w:shd w:val="clear" w:color="auto" w:fill="FFFFFF"/>
        </w:rPr>
        <w:t xml:space="preserve"> </w:t>
      </w:r>
      <w:r>
        <w:rPr>
          <w:rFonts w:ascii="Times New Roman" w:hAnsiTheme="minorEastAsia" w:cs="Times New Roman"/>
          <w:szCs w:val="21"/>
          <w:shd w:val="clear" w:color="auto" w:fill="FFFFFF"/>
        </w:rPr>
        <w:t>简述热电偶与热电阻的区别</w:t>
      </w:r>
      <w:r>
        <w:rPr>
          <w:rFonts w:ascii="Times New Roman" w:hAnsiTheme="minorEastAsia" w:cs="Times New Roman" w:hint="eastAsia"/>
          <w:szCs w:val="21"/>
          <w:shd w:val="clear" w:color="auto" w:fill="FFFFFF"/>
        </w:rPr>
        <w:t>。</w:t>
      </w:r>
    </w:p>
    <w:p>
      <w:pPr>
        <w:autoSpaceDE w:val="0"/>
        <w:autoSpaceDN w:val="0"/>
        <w:adjustRightInd w:val="0"/>
        <w:spacing w:line="300" w:lineRule="auto"/>
        <w:ind w:leftChars="200" w:left="735" w:hangingChars="150" w:hanging="315"/>
        <w:rPr>
          <w:rFonts w:ascii="Times New Roman" w:hAnsi="Times New Roman" w:cs="Times New Roman"/>
          <w:szCs w:val="21"/>
          <w:shd w:val="clear" w:color="auto" w:fill="FFFFFF"/>
        </w:rPr>
      </w:pPr>
      <w:r>
        <w:rPr>
          <w:rFonts w:ascii="Times New Roman" w:hAnsi="Times New Roman" w:cs="Times New Roman"/>
          <w:szCs w:val="21"/>
          <w:shd w:val="clear" w:color="auto" w:fill="FFFFFF"/>
        </w:rPr>
        <w:t>3.</w:t>
      </w:r>
      <w:r>
        <w:rPr>
          <w:rFonts w:ascii="Times New Roman" w:hAnsi="Times New Roman" w:cs="Times New Roman" w:hint="eastAsia"/>
          <w:szCs w:val="21"/>
          <w:shd w:val="clear" w:color="auto" w:fill="FFFFFF"/>
        </w:rPr>
        <w:t xml:space="preserve"> </w:t>
      </w:r>
      <w:r>
        <w:rPr>
          <w:rFonts w:ascii="Times New Roman" w:hAnsiTheme="minorEastAsia" w:cs="Times New Roman"/>
          <w:szCs w:val="21"/>
          <w:shd w:val="clear" w:color="auto" w:fill="FFFFFF"/>
        </w:rPr>
        <w:t>不同温度下得到测温元件的动态特性曲线，求得的时间常数是否一样？为什么？</w:t>
      </w:r>
    </w:p>
    <w:p>
      <w:pPr>
        <w:autoSpaceDE w:val="0"/>
        <w:autoSpaceDN w:val="0"/>
        <w:adjustRightInd w:val="0"/>
        <w:spacing w:line="300" w:lineRule="auto"/>
        <w:ind w:leftChars="200" w:left="735" w:hangingChars="150" w:hanging="315"/>
        <w:rPr>
          <w:rFonts w:ascii="Times New Roman" w:hAnsi="Times New Roman" w:cs="Times New Roman"/>
          <w:szCs w:val="21"/>
          <w:shd w:val="clear" w:color="auto" w:fill="FFFFFF"/>
        </w:rPr>
      </w:pPr>
      <w:r>
        <w:rPr>
          <w:rFonts w:ascii="Times New Roman" w:hAnsi="Times New Roman" w:cs="Times New Roman"/>
          <w:szCs w:val="21"/>
          <w:shd w:val="clear" w:color="auto" w:fill="FFFFFF"/>
        </w:rPr>
        <w:t>4.</w:t>
      </w:r>
      <w:r>
        <w:rPr>
          <w:rFonts w:ascii="Times New Roman" w:hAnsi="Times New Roman" w:cs="Times New Roman" w:hint="eastAsia"/>
          <w:szCs w:val="21"/>
          <w:shd w:val="clear" w:color="auto" w:fill="FFFFFF"/>
        </w:rPr>
        <w:t xml:space="preserve"> </w:t>
      </w:r>
      <w:r>
        <w:rPr>
          <w:rFonts w:ascii="Times New Roman" w:hAnsiTheme="minorEastAsia" w:cs="Times New Roman"/>
          <w:szCs w:val="21"/>
          <w:shd w:val="clear" w:color="auto" w:fill="FFFFFF"/>
        </w:rPr>
        <w:t>在测量测温元件的时间常数时，不进行冷端补偿会有什么影响？为什么？</w:t>
      </w: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spacing w:line="500" w:lineRule="exact"/>
        <w:ind w:firstLine="435"/>
        <w:jc w:val="center"/>
        <w:rPr>
          <w:rFonts w:ascii="Times New Roman" w:eastAsia="黑体" w:hAnsi="黑体" w:cs="Times New Roman"/>
          <w:sz w:val="24"/>
          <w:szCs w:val="24"/>
        </w:rPr>
      </w:pPr>
    </w:p>
    <w:p>
      <w:pPr>
        <w:spacing w:line="300" w:lineRule="auto"/>
        <w:jc w:val="center"/>
        <w:rPr>
          <w:rFonts w:ascii="Times New Roman" w:eastAsia="黑体" w:hAnsi="黑体" w:cs="Times New Roman"/>
          <w:sz w:val="24"/>
          <w:szCs w:val="24"/>
        </w:rPr>
      </w:pPr>
      <w:r>
        <w:rPr>
          <w:rFonts w:ascii="Times New Roman" w:hAnsiTheme="minorEastAsia" w:cs="Times New Roman"/>
          <w:b/>
          <w:sz w:val="24"/>
          <w:szCs w:val="32"/>
          <w:shd w:val="clear" w:color="auto" w:fill="FFFFFF"/>
        </w:rPr>
        <w:t>实验三、测温元件动态特性的测量</w:t>
      </w:r>
      <w:r>
        <w:rPr>
          <w:rFonts w:ascii="Times New Roman" w:hAnsi="Times New Roman" w:cs="Times New Roman" w:hint="eastAsia"/>
          <w:b/>
          <w:sz w:val="24"/>
          <w:szCs w:val="24"/>
        </w:rPr>
        <w:t>数据表</w:t>
      </w:r>
    </w:p>
    <w:p>
      <w:pPr>
        <w:spacing w:line="500" w:lineRule="exact"/>
        <w:ind w:firstLine="435"/>
        <w:jc w:val="left"/>
        <w:rPr>
          <w:rFonts w:ascii="Times New Roman" w:eastAsia="黑体" w:hAnsi="Times New Roman" w:cs="Times New Roman"/>
          <w:sz w:val="24"/>
          <w:szCs w:val="24"/>
          <w:shd w:val="clear" w:color="auto" w:fill="FFFFFF"/>
        </w:rPr>
      </w:pPr>
      <w:r>
        <w:rPr>
          <w:rFonts w:ascii="Times New Roman" w:eastAsia="黑体" w:hAnsi="黑体" w:cs="Times New Roman"/>
          <w:sz w:val="24"/>
          <w:szCs w:val="24"/>
        </w:rPr>
        <w:t>表</w:t>
      </w:r>
      <w:r>
        <w:rPr>
          <w:rFonts w:ascii="Times New Roman" w:eastAsia="黑体" w:hAnsi="Times New Roman" w:cs="Times New Roman" w:hint="eastAsia"/>
          <w:sz w:val="24"/>
          <w:szCs w:val="24"/>
        </w:rPr>
        <w:t>1</w:t>
      </w:r>
      <w:r>
        <w:rPr>
          <w:rFonts w:ascii="Times New Roman" w:eastAsia="黑体" w:hAnsi="Times New Roman" w:cs="Times New Roman"/>
          <w:sz w:val="24"/>
          <w:szCs w:val="24"/>
        </w:rPr>
        <w:t xml:space="preserve"> </w:t>
      </w:r>
      <w:r>
        <w:rPr>
          <w:rFonts w:ascii="Times New Roman" w:eastAsia="黑体" w:hAnsi="黑体" w:cs="Times New Roman"/>
          <w:sz w:val="24"/>
          <w:szCs w:val="24"/>
        </w:rPr>
        <w:t>测温元件动态特性</w:t>
      </w:r>
      <w:r>
        <w:rPr>
          <w:rFonts w:ascii="Times New Roman" w:eastAsia="黑体" w:hAnsi="黑体" w:cs="Times New Roman"/>
          <w:sz w:val="24"/>
          <w:szCs w:val="24"/>
          <w:shd w:val="clear" w:color="auto" w:fill="FFFFFF"/>
        </w:rPr>
        <w:t>实验数据记录表</w:t>
      </w:r>
    </w:p>
    <w:tbl>
      <w:tblPr>
        <w:tblStyle w:val="a9"/>
        <w:tblW w:w="0" w:type="auto"/>
        <w:jc w:val="center"/>
        <w:tblLook w:val="04A0" w:firstRow="1" w:lastRow="0" w:firstColumn="1" w:lastColumn="0" w:noHBand="0" w:noVBand="1"/>
      </w:tblPr>
      <w:tblGrid>
        <w:gridCol w:w="1641"/>
        <w:gridCol w:w="1418"/>
        <w:gridCol w:w="1417"/>
        <w:gridCol w:w="2268"/>
        <w:gridCol w:w="1730"/>
      </w:tblGrid>
      <w:tr>
        <w:trPr>
          <w:jc w:val="center"/>
        </w:trPr>
        <w:tc>
          <w:tcPr>
            <w:tcW w:w="1641" w:type="dxa"/>
            <w:vMerge w:val="restart"/>
            <w:vAlign w:val="center"/>
          </w:tcPr>
          <w:p>
            <w:pPr>
              <w:autoSpaceDE w:val="0"/>
              <w:autoSpaceDN w:val="0"/>
              <w:adjustRightInd w:val="0"/>
              <w:spacing w:line="300" w:lineRule="auto"/>
              <w:jc w:val="center"/>
              <w:rPr>
                <w:rFonts w:ascii="Times New Roman" w:hAnsi="Times New Roman" w:cs="Times New Roman"/>
                <w:szCs w:val="21"/>
                <w:shd w:val="clear" w:color="auto" w:fill="FFFFFF"/>
              </w:rPr>
            </w:pPr>
            <w:r>
              <w:rPr>
                <w:rFonts w:ascii="Times New Roman" w:hAnsiTheme="minorEastAsia" w:cs="Times New Roman"/>
                <w:szCs w:val="21"/>
                <w:shd w:val="clear" w:color="auto" w:fill="FFFFFF"/>
              </w:rPr>
              <w:t>测温元件型号</w:t>
            </w:r>
          </w:p>
        </w:tc>
        <w:tc>
          <w:tcPr>
            <w:tcW w:w="1418" w:type="dxa"/>
            <w:tcBorders>
              <w:bottom w:val="nil"/>
            </w:tcBorders>
          </w:tcPr>
          <w:p>
            <w:pPr>
              <w:autoSpaceDE w:val="0"/>
              <w:autoSpaceDN w:val="0"/>
              <w:adjustRightInd w:val="0"/>
              <w:spacing w:line="300" w:lineRule="auto"/>
              <w:jc w:val="center"/>
              <w:rPr>
                <w:rFonts w:ascii="Times New Roman" w:hAnsi="Times New Roman" w:cs="Times New Roman"/>
                <w:szCs w:val="21"/>
                <w:shd w:val="clear" w:color="auto" w:fill="FFFFFF"/>
              </w:rPr>
            </w:pPr>
            <w:r>
              <w:rPr>
                <w:rFonts w:ascii="Times New Roman" w:hAnsiTheme="minorEastAsia" w:cs="Times New Roman"/>
                <w:szCs w:val="21"/>
                <w:shd w:val="clear" w:color="auto" w:fill="FFFFFF"/>
              </w:rPr>
              <w:t>起始温度</w:t>
            </w:r>
          </w:p>
        </w:tc>
        <w:tc>
          <w:tcPr>
            <w:tcW w:w="1417" w:type="dxa"/>
            <w:tcBorders>
              <w:bottom w:val="nil"/>
            </w:tcBorders>
          </w:tcPr>
          <w:p>
            <w:pPr>
              <w:autoSpaceDE w:val="0"/>
              <w:autoSpaceDN w:val="0"/>
              <w:adjustRightInd w:val="0"/>
              <w:spacing w:line="300" w:lineRule="auto"/>
              <w:jc w:val="center"/>
              <w:rPr>
                <w:rFonts w:ascii="Times New Roman" w:hAnsi="Times New Roman" w:cs="Times New Roman"/>
                <w:szCs w:val="21"/>
                <w:shd w:val="clear" w:color="auto" w:fill="FFFFFF"/>
              </w:rPr>
            </w:pPr>
            <w:r>
              <w:rPr>
                <w:rFonts w:ascii="Times New Roman" w:hAnsiTheme="minorEastAsia" w:cs="Times New Roman" w:hint="eastAsia"/>
                <w:szCs w:val="21"/>
                <w:shd w:val="clear" w:color="auto" w:fill="FFFFFF"/>
              </w:rPr>
              <w:t>稳定</w:t>
            </w:r>
            <w:r>
              <w:rPr>
                <w:rFonts w:ascii="Times New Roman" w:hAnsiTheme="minorEastAsia" w:cs="Times New Roman"/>
                <w:szCs w:val="21"/>
                <w:shd w:val="clear" w:color="auto" w:fill="FFFFFF"/>
              </w:rPr>
              <w:t>温度</w:t>
            </w:r>
          </w:p>
        </w:tc>
        <w:tc>
          <w:tcPr>
            <w:tcW w:w="2268" w:type="dxa"/>
            <w:tcBorders>
              <w:bottom w:val="nil"/>
            </w:tcBorders>
          </w:tcPr>
          <w:p>
            <w:pPr>
              <w:autoSpaceDE w:val="0"/>
              <w:autoSpaceDN w:val="0"/>
              <w:adjustRightInd w:val="0"/>
              <w:spacing w:line="300" w:lineRule="auto"/>
              <w:jc w:val="center"/>
              <w:rPr>
                <w:rFonts w:ascii="Times New Roman" w:hAnsiTheme="minorEastAsia" w:cs="Times New Roman"/>
                <w:szCs w:val="21"/>
                <w:shd w:val="clear" w:color="auto" w:fill="FFFFFF"/>
              </w:rPr>
            </w:pPr>
            <w:r>
              <w:rPr>
                <w:rFonts w:ascii="Times New Roman" w:hAnsi="Times New Roman" w:cs="Times New Roman" w:hint="eastAsia"/>
                <w:i/>
                <w:sz w:val="24"/>
                <w:szCs w:val="24"/>
              </w:rPr>
              <w:t>T</w:t>
            </w:r>
            <w:r>
              <w:rPr>
                <w:rFonts w:ascii="Times New Roman" w:hAnsi="Times New Roman" w:cs="Times New Roman" w:hint="eastAsia"/>
                <w:sz w:val="24"/>
                <w:szCs w:val="24"/>
                <w:vertAlign w:val="subscript"/>
              </w:rPr>
              <w:t>0</w:t>
            </w:r>
            <w:r>
              <w:rPr>
                <w:rFonts w:ascii="Times New Roman" w:hAnsi="Times New Roman" w:cs="Times New Roman"/>
                <w:sz w:val="24"/>
                <w:szCs w:val="24"/>
              </w:rPr>
              <w:t>+</w:t>
            </w:r>
            <w:r>
              <w:rPr>
                <w:rFonts w:ascii="Times New Roman" w:hAnsi="Times New Roman" w:cs="Times New Roman" w:hint="eastAsia"/>
                <w:sz w:val="24"/>
                <w:szCs w:val="24"/>
              </w:rPr>
              <w:t>0.632(</w:t>
            </w:r>
            <w:r>
              <w:rPr>
                <w:rFonts w:ascii="Times New Roman" w:hAnsi="Times New Roman" w:cs="Times New Roman"/>
                <w:i/>
                <w:sz w:val="24"/>
                <w:szCs w:val="24"/>
              </w:rPr>
              <w:t>T</w:t>
            </w:r>
            <w:r>
              <w:rPr>
                <w:rFonts w:ascii="Times New Roman" w:hAnsi="Times New Roman" w:cs="Times New Roman" w:hint="eastAsia"/>
                <w:sz w:val="24"/>
                <w:szCs w:val="24"/>
                <w:vertAlign w:val="subscript"/>
              </w:rPr>
              <w:t>e</w:t>
            </w:r>
            <w:r>
              <w:rPr>
                <w:rFonts w:ascii="Times New Roman" w:hAnsi="Times New Roman" w:cs="Times New Roman" w:hint="eastAsia"/>
                <w:sz w:val="24"/>
                <w:szCs w:val="24"/>
              </w:rPr>
              <w:t>-</w:t>
            </w:r>
            <w:r>
              <w:rPr>
                <w:rFonts w:ascii="Times New Roman" w:hAnsi="Times New Roman" w:cs="Times New Roman" w:hint="eastAsia"/>
                <w:i/>
                <w:sz w:val="24"/>
                <w:szCs w:val="24"/>
              </w:rPr>
              <w:t>T</w:t>
            </w:r>
            <w:r>
              <w:rPr>
                <w:rFonts w:ascii="Times New Roman" w:hAnsi="Times New Roman" w:cs="Times New Roman" w:hint="eastAsia"/>
                <w:sz w:val="24"/>
                <w:szCs w:val="24"/>
                <w:vertAlign w:val="subscript"/>
              </w:rPr>
              <w:t>0</w:t>
            </w:r>
            <w:r>
              <w:rPr>
                <w:rFonts w:ascii="Times New Roman" w:hAnsi="Times New Roman" w:cs="Times New Roman" w:hint="eastAsia"/>
                <w:sz w:val="24"/>
                <w:szCs w:val="24"/>
              </w:rPr>
              <w:t>)</w:t>
            </w:r>
          </w:p>
        </w:tc>
        <w:tc>
          <w:tcPr>
            <w:tcW w:w="1730" w:type="dxa"/>
            <w:tcBorders>
              <w:bottom w:val="nil"/>
            </w:tcBorders>
          </w:tcPr>
          <w:p>
            <w:pPr>
              <w:autoSpaceDE w:val="0"/>
              <w:autoSpaceDN w:val="0"/>
              <w:adjustRightInd w:val="0"/>
              <w:spacing w:line="300" w:lineRule="auto"/>
              <w:jc w:val="center"/>
              <w:rPr>
                <w:rFonts w:ascii="Times New Roman" w:hAnsi="Times New Roman" w:cs="Times New Roman"/>
                <w:szCs w:val="21"/>
                <w:shd w:val="clear" w:color="auto" w:fill="FFFFFF"/>
              </w:rPr>
            </w:pPr>
            <w:r>
              <w:rPr>
                <w:rFonts w:ascii="Times New Roman" w:hAnsiTheme="minorEastAsia" w:cs="Times New Roman"/>
                <w:szCs w:val="21"/>
                <w:shd w:val="clear" w:color="auto" w:fill="FFFFFF"/>
              </w:rPr>
              <w:t>时间常数</w:t>
            </w:r>
          </w:p>
        </w:tc>
      </w:tr>
      <w:tr>
        <w:trPr>
          <w:jc w:val="center"/>
        </w:trPr>
        <w:tc>
          <w:tcPr>
            <w:tcW w:w="1641" w:type="dxa"/>
            <w:vMerge/>
          </w:tcPr>
          <w:p>
            <w:pPr>
              <w:autoSpaceDE w:val="0"/>
              <w:autoSpaceDN w:val="0"/>
              <w:adjustRightInd w:val="0"/>
              <w:spacing w:line="300" w:lineRule="auto"/>
              <w:jc w:val="center"/>
              <w:rPr>
                <w:rFonts w:ascii="Times New Roman" w:hAnsi="Times New Roman" w:cs="Times New Roman"/>
                <w:szCs w:val="21"/>
                <w:shd w:val="clear" w:color="auto" w:fill="FFFFFF"/>
              </w:rPr>
            </w:pPr>
          </w:p>
        </w:tc>
        <w:tc>
          <w:tcPr>
            <w:tcW w:w="1418" w:type="dxa"/>
            <w:tcBorders>
              <w:top w:val="nil"/>
            </w:tcBorders>
          </w:tcPr>
          <w:p>
            <w:pPr>
              <w:autoSpaceDE w:val="0"/>
              <w:autoSpaceDN w:val="0"/>
              <w:adjustRightInd w:val="0"/>
              <w:spacing w:line="300" w:lineRule="auto"/>
              <w:jc w:val="center"/>
              <w:rPr>
                <w:rFonts w:ascii="Times New Roman" w:hAnsi="Times New Roman" w:cs="Times New Roman"/>
                <w:szCs w:val="21"/>
                <w:shd w:val="clear" w:color="auto" w:fill="FFFFFF"/>
              </w:rPr>
            </w:pPr>
            <w:r>
              <w:rPr>
                <w:rFonts w:ascii="Times New Roman" w:hAnsi="Times New Roman" w:cs="Times New Roman" w:hint="eastAsia"/>
                <w:i/>
                <w:sz w:val="24"/>
                <w:szCs w:val="24"/>
              </w:rPr>
              <w:t>T</w:t>
            </w:r>
            <w:r>
              <w:rPr>
                <w:rFonts w:ascii="Times New Roman" w:hAnsi="Times New Roman" w:cs="Times New Roman" w:hint="eastAsia"/>
                <w:sz w:val="24"/>
                <w:szCs w:val="24"/>
                <w:vertAlign w:val="subscript"/>
              </w:rPr>
              <w:t>0</w:t>
            </w:r>
            <w:r>
              <w:rPr>
                <w:rFonts w:asciiTheme="minorEastAsia" w:hAnsiTheme="minorEastAsia" w:cs="Times New Roman" w:hint="eastAsia"/>
                <w:sz w:val="24"/>
                <w:szCs w:val="24"/>
              </w:rPr>
              <w:t>（℃）</w:t>
            </w:r>
          </w:p>
        </w:tc>
        <w:tc>
          <w:tcPr>
            <w:tcW w:w="1417" w:type="dxa"/>
            <w:tcBorders>
              <w:top w:val="nil"/>
            </w:tcBorders>
          </w:tcPr>
          <w:p>
            <w:pPr>
              <w:autoSpaceDE w:val="0"/>
              <w:autoSpaceDN w:val="0"/>
              <w:adjustRightInd w:val="0"/>
              <w:spacing w:line="300" w:lineRule="auto"/>
              <w:jc w:val="center"/>
              <w:rPr>
                <w:rFonts w:ascii="Times New Roman" w:hAnsi="Times New Roman" w:cs="Times New Roman"/>
                <w:szCs w:val="21"/>
                <w:shd w:val="clear" w:color="auto" w:fill="FFFFFF"/>
              </w:rPr>
            </w:pPr>
            <w:r>
              <w:rPr>
                <w:rFonts w:ascii="Times New Roman" w:hAnsi="Times New Roman" w:cs="Times New Roman"/>
                <w:i/>
                <w:sz w:val="24"/>
                <w:szCs w:val="24"/>
              </w:rPr>
              <w:t>T</w:t>
            </w:r>
            <w:r>
              <w:rPr>
                <w:rFonts w:ascii="Times New Roman" w:hAnsi="Times New Roman" w:cs="Times New Roman" w:hint="eastAsia"/>
                <w:sz w:val="24"/>
                <w:szCs w:val="24"/>
                <w:vertAlign w:val="subscript"/>
              </w:rPr>
              <w:t>e</w:t>
            </w:r>
            <w:r>
              <w:rPr>
                <w:rFonts w:asciiTheme="minorEastAsia" w:hAnsiTheme="minorEastAsia" w:cs="Times New Roman" w:hint="eastAsia"/>
                <w:sz w:val="24"/>
                <w:szCs w:val="24"/>
              </w:rPr>
              <w:t>（℃）</w:t>
            </w:r>
          </w:p>
        </w:tc>
        <w:tc>
          <w:tcPr>
            <w:tcW w:w="2268" w:type="dxa"/>
            <w:tcBorders>
              <w:top w:val="nil"/>
            </w:tcBorders>
          </w:tcPr>
          <w:p>
            <w:pPr>
              <w:autoSpaceDE w:val="0"/>
              <w:autoSpaceDN w:val="0"/>
              <w:adjustRightInd w:val="0"/>
              <w:spacing w:line="300" w:lineRule="auto"/>
              <w:jc w:val="center"/>
              <w:rPr>
                <w:rFonts w:ascii="Times New Roman" w:hAnsi="Times New Roman" w:cs="Times New Roman"/>
                <w:szCs w:val="21"/>
                <w:shd w:val="clear" w:color="auto" w:fill="FFFFFF"/>
              </w:rPr>
            </w:pPr>
            <w:r>
              <w:rPr>
                <w:rFonts w:asciiTheme="minorEastAsia" w:hAnsiTheme="minorEastAsia" w:cs="Times New Roman" w:hint="eastAsia"/>
                <w:sz w:val="24"/>
                <w:szCs w:val="24"/>
              </w:rPr>
              <w:t>（℃）</w:t>
            </w:r>
          </w:p>
        </w:tc>
        <w:tc>
          <w:tcPr>
            <w:tcW w:w="1730" w:type="dxa"/>
            <w:tcBorders>
              <w:top w:val="nil"/>
            </w:tcBorders>
          </w:tcPr>
          <w:p>
            <w:pPr>
              <w:autoSpaceDE w:val="0"/>
              <w:autoSpaceDN w:val="0"/>
              <w:adjustRightInd w:val="0"/>
              <w:spacing w:line="300" w:lineRule="auto"/>
              <w:jc w:val="center"/>
              <w:rPr>
                <w:rFonts w:ascii="Times New Roman" w:hAnsi="Times New Roman" w:cs="Times New Roman"/>
                <w:szCs w:val="21"/>
                <w:shd w:val="clear" w:color="auto" w:fill="FFFFFF"/>
              </w:rPr>
            </w:pPr>
            <w:r>
              <w:rPr>
                <w:rFonts w:ascii="Times New Roman" w:hAnsi="Times New Roman" w:cs="Times New Roman"/>
                <w:szCs w:val="21"/>
                <w:shd w:val="clear" w:color="auto" w:fill="FFFFFF"/>
              </w:rPr>
              <w:t>τ</w:t>
            </w:r>
            <w:r>
              <w:rPr>
                <w:rFonts w:asciiTheme="minorEastAsia" w:hAnsiTheme="minorEastAsia" w:cs="Times New Roman" w:hint="eastAsia"/>
                <w:sz w:val="24"/>
                <w:szCs w:val="24"/>
              </w:rPr>
              <w:t>（s）</w:t>
            </w:r>
          </w:p>
        </w:tc>
      </w:tr>
      <w:tr>
        <w:trPr>
          <w:jc w:val="center"/>
        </w:trPr>
        <w:tc>
          <w:tcPr>
            <w:tcW w:w="1641" w:type="dxa"/>
          </w:tcPr>
          <w:p>
            <w:pPr>
              <w:autoSpaceDE w:val="0"/>
              <w:autoSpaceDN w:val="0"/>
              <w:adjustRightInd w:val="0"/>
              <w:spacing w:line="300" w:lineRule="auto"/>
              <w:rPr>
                <w:rFonts w:ascii="Times New Roman" w:hAnsi="Times New Roman" w:cs="Times New Roman"/>
                <w:szCs w:val="21"/>
                <w:shd w:val="clear" w:color="auto" w:fill="FFFFFF"/>
              </w:rPr>
            </w:pPr>
          </w:p>
        </w:tc>
        <w:tc>
          <w:tcPr>
            <w:tcW w:w="1418" w:type="dxa"/>
          </w:tcPr>
          <w:p>
            <w:pPr>
              <w:autoSpaceDE w:val="0"/>
              <w:autoSpaceDN w:val="0"/>
              <w:adjustRightInd w:val="0"/>
              <w:spacing w:line="300" w:lineRule="auto"/>
              <w:rPr>
                <w:rFonts w:ascii="Times New Roman" w:hAnsi="Times New Roman" w:cs="Times New Roman"/>
                <w:szCs w:val="21"/>
                <w:shd w:val="clear" w:color="auto" w:fill="FFFFFF"/>
              </w:rPr>
            </w:pPr>
          </w:p>
        </w:tc>
        <w:tc>
          <w:tcPr>
            <w:tcW w:w="1417" w:type="dxa"/>
          </w:tcPr>
          <w:p>
            <w:pPr>
              <w:autoSpaceDE w:val="0"/>
              <w:autoSpaceDN w:val="0"/>
              <w:adjustRightInd w:val="0"/>
              <w:spacing w:line="300" w:lineRule="auto"/>
              <w:rPr>
                <w:rFonts w:ascii="Times New Roman" w:hAnsi="Times New Roman" w:cs="Times New Roman"/>
                <w:szCs w:val="21"/>
                <w:shd w:val="clear" w:color="auto" w:fill="FFFFFF"/>
              </w:rPr>
            </w:pPr>
          </w:p>
        </w:tc>
        <w:tc>
          <w:tcPr>
            <w:tcW w:w="2268" w:type="dxa"/>
          </w:tcPr>
          <w:p>
            <w:pPr>
              <w:autoSpaceDE w:val="0"/>
              <w:autoSpaceDN w:val="0"/>
              <w:adjustRightInd w:val="0"/>
              <w:spacing w:line="300" w:lineRule="auto"/>
              <w:rPr>
                <w:rFonts w:ascii="Times New Roman" w:hAnsi="Times New Roman" w:cs="Times New Roman"/>
                <w:szCs w:val="21"/>
                <w:shd w:val="clear" w:color="auto" w:fill="FFFFFF"/>
              </w:rPr>
            </w:pPr>
          </w:p>
        </w:tc>
        <w:tc>
          <w:tcPr>
            <w:tcW w:w="1730" w:type="dxa"/>
          </w:tcPr>
          <w:p>
            <w:pPr>
              <w:autoSpaceDE w:val="0"/>
              <w:autoSpaceDN w:val="0"/>
              <w:adjustRightInd w:val="0"/>
              <w:spacing w:line="300" w:lineRule="auto"/>
              <w:rPr>
                <w:rFonts w:ascii="Times New Roman" w:hAnsi="Times New Roman" w:cs="Times New Roman"/>
                <w:szCs w:val="21"/>
                <w:shd w:val="clear" w:color="auto" w:fill="FFFFFF"/>
              </w:rPr>
            </w:pPr>
          </w:p>
        </w:tc>
      </w:tr>
      <w:tr>
        <w:trPr>
          <w:jc w:val="center"/>
        </w:trPr>
        <w:tc>
          <w:tcPr>
            <w:tcW w:w="1641" w:type="dxa"/>
          </w:tcPr>
          <w:p>
            <w:pPr>
              <w:autoSpaceDE w:val="0"/>
              <w:autoSpaceDN w:val="0"/>
              <w:adjustRightInd w:val="0"/>
              <w:spacing w:line="300" w:lineRule="auto"/>
              <w:rPr>
                <w:rFonts w:ascii="Times New Roman" w:hAnsi="Times New Roman" w:cs="Times New Roman"/>
                <w:szCs w:val="21"/>
                <w:shd w:val="clear" w:color="auto" w:fill="FFFFFF"/>
              </w:rPr>
            </w:pPr>
          </w:p>
        </w:tc>
        <w:tc>
          <w:tcPr>
            <w:tcW w:w="1418" w:type="dxa"/>
          </w:tcPr>
          <w:p>
            <w:pPr>
              <w:autoSpaceDE w:val="0"/>
              <w:autoSpaceDN w:val="0"/>
              <w:adjustRightInd w:val="0"/>
              <w:spacing w:line="300" w:lineRule="auto"/>
              <w:rPr>
                <w:rFonts w:ascii="Times New Roman" w:hAnsi="Times New Roman" w:cs="Times New Roman"/>
                <w:szCs w:val="21"/>
                <w:shd w:val="clear" w:color="auto" w:fill="FFFFFF"/>
              </w:rPr>
            </w:pPr>
          </w:p>
        </w:tc>
        <w:tc>
          <w:tcPr>
            <w:tcW w:w="1417" w:type="dxa"/>
          </w:tcPr>
          <w:p>
            <w:pPr>
              <w:autoSpaceDE w:val="0"/>
              <w:autoSpaceDN w:val="0"/>
              <w:adjustRightInd w:val="0"/>
              <w:spacing w:line="300" w:lineRule="auto"/>
              <w:rPr>
                <w:rFonts w:ascii="Times New Roman" w:hAnsi="Times New Roman" w:cs="Times New Roman"/>
                <w:szCs w:val="21"/>
                <w:shd w:val="clear" w:color="auto" w:fill="FFFFFF"/>
              </w:rPr>
            </w:pPr>
          </w:p>
        </w:tc>
        <w:tc>
          <w:tcPr>
            <w:tcW w:w="2268" w:type="dxa"/>
          </w:tcPr>
          <w:p>
            <w:pPr>
              <w:autoSpaceDE w:val="0"/>
              <w:autoSpaceDN w:val="0"/>
              <w:adjustRightInd w:val="0"/>
              <w:spacing w:line="300" w:lineRule="auto"/>
              <w:rPr>
                <w:rFonts w:ascii="Times New Roman" w:hAnsi="Times New Roman" w:cs="Times New Roman"/>
                <w:szCs w:val="21"/>
                <w:shd w:val="clear" w:color="auto" w:fill="FFFFFF"/>
              </w:rPr>
            </w:pPr>
          </w:p>
        </w:tc>
        <w:tc>
          <w:tcPr>
            <w:tcW w:w="1730" w:type="dxa"/>
          </w:tcPr>
          <w:p>
            <w:pPr>
              <w:autoSpaceDE w:val="0"/>
              <w:autoSpaceDN w:val="0"/>
              <w:adjustRightInd w:val="0"/>
              <w:spacing w:line="300" w:lineRule="auto"/>
              <w:rPr>
                <w:rFonts w:ascii="Times New Roman" w:hAnsi="Times New Roman" w:cs="Times New Roman"/>
                <w:szCs w:val="21"/>
                <w:shd w:val="clear" w:color="auto" w:fill="FFFFFF"/>
              </w:rPr>
            </w:pPr>
          </w:p>
        </w:tc>
      </w:tr>
      <w:tr>
        <w:trPr>
          <w:jc w:val="center"/>
        </w:trPr>
        <w:tc>
          <w:tcPr>
            <w:tcW w:w="1641" w:type="dxa"/>
          </w:tcPr>
          <w:p>
            <w:pPr>
              <w:autoSpaceDE w:val="0"/>
              <w:autoSpaceDN w:val="0"/>
              <w:adjustRightInd w:val="0"/>
              <w:spacing w:line="300" w:lineRule="auto"/>
              <w:rPr>
                <w:rFonts w:ascii="Times New Roman" w:hAnsi="Times New Roman" w:cs="Times New Roman"/>
                <w:szCs w:val="21"/>
                <w:shd w:val="clear" w:color="auto" w:fill="FFFFFF"/>
              </w:rPr>
            </w:pPr>
          </w:p>
        </w:tc>
        <w:tc>
          <w:tcPr>
            <w:tcW w:w="1418" w:type="dxa"/>
          </w:tcPr>
          <w:p>
            <w:pPr>
              <w:autoSpaceDE w:val="0"/>
              <w:autoSpaceDN w:val="0"/>
              <w:adjustRightInd w:val="0"/>
              <w:spacing w:line="300" w:lineRule="auto"/>
              <w:rPr>
                <w:rFonts w:ascii="Times New Roman" w:hAnsi="Times New Roman" w:cs="Times New Roman"/>
                <w:szCs w:val="21"/>
                <w:shd w:val="clear" w:color="auto" w:fill="FFFFFF"/>
              </w:rPr>
            </w:pPr>
          </w:p>
        </w:tc>
        <w:tc>
          <w:tcPr>
            <w:tcW w:w="1417" w:type="dxa"/>
          </w:tcPr>
          <w:p>
            <w:pPr>
              <w:autoSpaceDE w:val="0"/>
              <w:autoSpaceDN w:val="0"/>
              <w:adjustRightInd w:val="0"/>
              <w:spacing w:line="300" w:lineRule="auto"/>
              <w:rPr>
                <w:rFonts w:ascii="Times New Roman" w:hAnsi="Times New Roman" w:cs="Times New Roman"/>
                <w:szCs w:val="21"/>
                <w:shd w:val="clear" w:color="auto" w:fill="FFFFFF"/>
              </w:rPr>
            </w:pPr>
          </w:p>
        </w:tc>
        <w:tc>
          <w:tcPr>
            <w:tcW w:w="2268" w:type="dxa"/>
          </w:tcPr>
          <w:p>
            <w:pPr>
              <w:autoSpaceDE w:val="0"/>
              <w:autoSpaceDN w:val="0"/>
              <w:adjustRightInd w:val="0"/>
              <w:spacing w:line="300" w:lineRule="auto"/>
              <w:rPr>
                <w:rFonts w:ascii="Times New Roman" w:hAnsi="Times New Roman" w:cs="Times New Roman"/>
                <w:szCs w:val="21"/>
                <w:shd w:val="clear" w:color="auto" w:fill="FFFFFF"/>
              </w:rPr>
            </w:pPr>
          </w:p>
        </w:tc>
        <w:tc>
          <w:tcPr>
            <w:tcW w:w="1730" w:type="dxa"/>
          </w:tcPr>
          <w:p>
            <w:pPr>
              <w:autoSpaceDE w:val="0"/>
              <w:autoSpaceDN w:val="0"/>
              <w:adjustRightInd w:val="0"/>
              <w:spacing w:line="300" w:lineRule="auto"/>
              <w:rPr>
                <w:rFonts w:ascii="Times New Roman" w:hAnsi="Times New Roman" w:cs="Times New Roman"/>
                <w:szCs w:val="21"/>
                <w:shd w:val="clear" w:color="auto" w:fill="FFFFFF"/>
              </w:rPr>
            </w:pPr>
          </w:p>
        </w:tc>
      </w:tr>
      <w:tr>
        <w:trPr>
          <w:jc w:val="center"/>
        </w:trPr>
        <w:tc>
          <w:tcPr>
            <w:tcW w:w="1641" w:type="dxa"/>
          </w:tcPr>
          <w:p>
            <w:pPr>
              <w:autoSpaceDE w:val="0"/>
              <w:autoSpaceDN w:val="0"/>
              <w:adjustRightInd w:val="0"/>
              <w:spacing w:line="300" w:lineRule="auto"/>
              <w:rPr>
                <w:rFonts w:ascii="Times New Roman" w:hAnsi="Times New Roman" w:cs="Times New Roman"/>
                <w:szCs w:val="21"/>
                <w:shd w:val="clear" w:color="auto" w:fill="FFFFFF"/>
              </w:rPr>
            </w:pPr>
          </w:p>
        </w:tc>
        <w:tc>
          <w:tcPr>
            <w:tcW w:w="1418" w:type="dxa"/>
          </w:tcPr>
          <w:p>
            <w:pPr>
              <w:autoSpaceDE w:val="0"/>
              <w:autoSpaceDN w:val="0"/>
              <w:adjustRightInd w:val="0"/>
              <w:spacing w:line="300" w:lineRule="auto"/>
              <w:rPr>
                <w:rFonts w:ascii="Times New Roman" w:hAnsi="Times New Roman" w:cs="Times New Roman"/>
                <w:szCs w:val="21"/>
                <w:shd w:val="clear" w:color="auto" w:fill="FFFFFF"/>
              </w:rPr>
            </w:pPr>
          </w:p>
        </w:tc>
        <w:tc>
          <w:tcPr>
            <w:tcW w:w="1417" w:type="dxa"/>
          </w:tcPr>
          <w:p>
            <w:pPr>
              <w:autoSpaceDE w:val="0"/>
              <w:autoSpaceDN w:val="0"/>
              <w:adjustRightInd w:val="0"/>
              <w:spacing w:line="300" w:lineRule="auto"/>
              <w:rPr>
                <w:rFonts w:ascii="Times New Roman" w:hAnsi="Times New Roman" w:cs="Times New Roman"/>
                <w:szCs w:val="21"/>
                <w:shd w:val="clear" w:color="auto" w:fill="FFFFFF"/>
              </w:rPr>
            </w:pPr>
          </w:p>
        </w:tc>
        <w:tc>
          <w:tcPr>
            <w:tcW w:w="2268" w:type="dxa"/>
          </w:tcPr>
          <w:p>
            <w:pPr>
              <w:autoSpaceDE w:val="0"/>
              <w:autoSpaceDN w:val="0"/>
              <w:adjustRightInd w:val="0"/>
              <w:spacing w:line="300" w:lineRule="auto"/>
              <w:rPr>
                <w:rFonts w:ascii="Times New Roman" w:hAnsi="Times New Roman" w:cs="Times New Roman"/>
                <w:szCs w:val="21"/>
                <w:shd w:val="clear" w:color="auto" w:fill="FFFFFF"/>
              </w:rPr>
            </w:pPr>
          </w:p>
        </w:tc>
        <w:tc>
          <w:tcPr>
            <w:tcW w:w="1730" w:type="dxa"/>
          </w:tcPr>
          <w:p>
            <w:pPr>
              <w:autoSpaceDE w:val="0"/>
              <w:autoSpaceDN w:val="0"/>
              <w:adjustRightInd w:val="0"/>
              <w:spacing w:line="300" w:lineRule="auto"/>
              <w:rPr>
                <w:rFonts w:ascii="Times New Roman" w:hAnsi="Times New Roman" w:cs="Times New Roman"/>
                <w:szCs w:val="21"/>
                <w:shd w:val="clear" w:color="auto" w:fill="FFFFFF"/>
              </w:rPr>
            </w:pPr>
          </w:p>
        </w:tc>
      </w:tr>
      <w:tr>
        <w:trPr>
          <w:jc w:val="center"/>
        </w:trPr>
        <w:tc>
          <w:tcPr>
            <w:tcW w:w="1641" w:type="dxa"/>
          </w:tcPr>
          <w:p>
            <w:pPr>
              <w:autoSpaceDE w:val="0"/>
              <w:autoSpaceDN w:val="0"/>
              <w:adjustRightInd w:val="0"/>
              <w:spacing w:line="300" w:lineRule="auto"/>
              <w:rPr>
                <w:rFonts w:ascii="Times New Roman" w:hAnsi="Times New Roman" w:cs="Times New Roman"/>
                <w:szCs w:val="21"/>
                <w:shd w:val="clear" w:color="auto" w:fill="FFFFFF"/>
              </w:rPr>
            </w:pPr>
          </w:p>
        </w:tc>
        <w:tc>
          <w:tcPr>
            <w:tcW w:w="1418" w:type="dxa"/>
          </w:tcPr>
          <w:p>
            <w:pPr>
              <w:autoSpaceDE w:val="0"/>
              <w:autoSpaceDN w:val="0"/>
              <w:adjustRightInd w:val="0"/>
              <w:spacing w:line="300" w:lineRule="auto"/>
              <w:rPr>
                <w:rFonts w:ascii="Times New Roman" w:hAnsi="Times New Roman" w:cs="Times New Roman"/>
                <w:szCs w:val="21"/>
                <w:shd w:val="clear" w:color="auto" w:fill="FFFFFF"/>
              </w:rPr>
            </w:pPr>
          </w:p>
        </w:tc>
        <w:tc>
          <w:tcPr>
            <w:tcW w:w="1417" w:type="dxa"/>
          </w:tcPr>
          <w:p>
            <w:pPr>
              <w:autoSpaceDE w:val="0"/>
              <w:autoSpaceDN w:val="0"/>
              <w:adjustRightInd w:val="0"/>
              <w:spacing w:line="300" w:lineRule="auto"/>
              <w:rPr>
                <w:rFonts w:ascii="Times New Roman" w:hAnsi="Times New Roman" w:cs="Times New Roman"/>
                <w:szCs w:val="21"/>
                <w:shd w:val="clear" w:color="auto" w:fill="FFFFFF"/>
              </w:rPr>
            </w:pPr>
          </w:p>
        </w:tc>
        <w:tc>
          <w:tcPr>
            <w:tcW w:w="2268" w:type="dxa"/>
          </w:tcPr>
          <w:p>
            <w:pPr>
              <w:autoSpaceDE w:val="0"/>
              <w:autoSpaceDN w:val="0"/>
              <w:adjustRightInd w:val="0"/>
              <w:spacing w:line="300" w:lineRule="auto"/>
              <w:rPr>
                <w:rFonts w:ascii="Times New Roman" w:hAnsi="Times New Roman" w:cs="Times New Roman"/>
                <w:szCs w:val="21"/>
                <w:shd w:val="clear" w:color="auto" w:fill="FFFFFF"/>
              </w:rPr>
            </w:pPr>
          </w:p>
        </w:tc>
        <w:tc>
          <w:tcPr>
            <w:tcW w:w="1730" w:type="dxa"/>
          </w:tcPr>
          <w:p>
            <w:pPr>
              <w:autoSpaceDE w:val="0"/>
              <w:autoSpaceDN w:val="0"/>
              <w:adjustRightInd w:val="0"/>
              <w:spacing w:line="300" w:lineRule="auto"/>
              <w:rPr>
                <w:rFonts w:ascii="Times New Roman" w:hAnsi="Times New Roman" w:cs="Times New Roman"/>
                <w:szCs w:val="21"/>
                <w:shd w:val="clear" w:color="auto" w:fill="FFFFFF"/>
              </w:rPr>
            </w:pPr>
          </w:p>
        </w:tc>
      </w:tr>
    </w:tbl>
    <w:p>
      <w:pPr>
        <w:rPr>
          <w:rFonts w:ascii="Times New Roman" w:hAnsi="Times New Roman" w:cs="Times New Roman"/>
          <w:szCs w:val="21"/>
        </w:rPr>
      </w:pPr>
    </w:p>
    <w:p>
      <w:pPr>
        <w:spacing w:line="500" w:lineRule="exact"/>
        <w:ind w:firstLine="435"/>
        <w:rPr>
          <w:rFonts w:ascii="Times New Roman" w:hAnsi="Times New Roman" w:cs="Times New Roman"/>
          <w:sz w:val="24"/>
        </w:rPr>
      </w:pPr>
      <w:r>
        <w:rPr>
          <w:rFonts w:ascii="Times New Roman" w:cs="Times New Roman" w:hint="eastAsia"/>
          <w:sz w:val="24"/>
        </w:rPr>
        <w:t>操作</w:t>
      </w:r>
      <w:r>
        <w:rPr>
          <w:rFonts w:ascii="Times New Roman" w:cs="Times New Roman"/>
          <w:sz w:val="24"/>
        </w:rPr>
        <w:t>人：</w:t>
      </w:r>
      <w:r>
        <w:rPr>
          <w:rFonts w:ascii="Times New Roman" w:hAnsi="Times New Roman" w:cs="Times New Roman"/>
          <w:sz w:val="24"/>
        </w:rPr>
        <w:t xml:space="preserve">                     </w:t>
      </w:r>
      <w:r>
        <w:rPr>
          <w:rFonts w:ascii="Times New Roman" w:cs="Times New Roman"/>
          <w:sz w:val="24"/>
        </w:rPr>
        <w:t>同组人：</w:t>
      </w:r>
    </w:p>
    <w:p>
      <w:pPr>
        <w:spacing w:line="500" w:lineRule="exact"/>
        <w:ind w:firstLine="435"/>
        <w:rPr>
          <w:rFonts w:ascii="Times New Roman" w:hAnsi="Times New Roman" w:cs="Times New Roman" w:hint="eastAsia"/>
          <w:szCs w:val="21"/>
        </w:rPr>
      </w:pPr>
      <w:r>
        <w:rPr>
          <w:rFonts w:ascii="Times New Roman" w:cs="Times New Roman" w:hint="eastAsia"/>
          <w:sz w:val="24"/>
        </w:rPr>
        <w:t>实验</w:t>
      </w:r>
      <w:r>
        <w:rPr>
          <w:rFonts w:ascii="Times New Roman" w:cs="Times New Roman"/>
          <w:sz w:val="24"/>
        </w:rPr>
        <w:t>日期：</w:t>
      </w:r>
    </w:p>
    <w:sectPr>
      <w:footerReference w:type="default" r:id="rId53"/>
      <w:pgSz w:w="10319" w:h="14571" w:code="13"/>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5"/>
      <w:jc w:val="center"/>
    </w:pPr>
  </w:p>
  <w:p>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6612754"/>
      <w:docPartObj>
        <w:docPartGallery w:val="Page Numbers (Bottom of Page)"/>
        <w:docPartUnique/>
      </w:docPartObj>
    </w:sdtPr>
    <w:sdtContent>
      <w:p>
        <w:pPr>
          <w:pStyle w:val="a5"/>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lang w:val="zh-CN"/>
          </w:rPr>
          <w:t>I</w:t>
        </w:r>
        <w:r>
          <w:rPr>
            <w:rFonts w:ascii="Times New Roman" w:hAnsi="Times New Roman" w:cs="Times New Roman"/>
          </w:rPr>
          <w:fldChar w:fldCharType="end"/>
        </w:r>
      </w:p>
    </w:sdtContent>
  </w:sdt>
  <w:p>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5"/>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32A69"/>
    <w:multiLevelType w:val="hybridMultilevel"/>
    <w:tmpl w:val="6D3272C8"/>
    <w:lvl w:ilvl="0" w:tplc="0409000F">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 w15:restartNumberingAfterBreak="0">
    <w:nsid w:val="1B375481"/>
    <w:multiLevelType w:val="hybridMultilevel"/>
    <w:tmpl w:val="1F9AABD8"/>
    <w:lvl w:ilvl="0" w:tplc="0409000F">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 w15:restartNumberingAfterBreak="0">
    <w:nsid w:val="37712F48"/>
    <w:multiLevelType w:val="multilevel"/>
    <w:tmpl w:val="18246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1DC6EA6"/>
    <w:multiLevelType w:val="hybridMultilevel"/>
    <w:tmpl w:val="6A3ABE28"/>
    <w:lvl w:ilvl="0" w:tplc="0409000F">
      <w:start w:val="1"/>
      <w:numFmt w:val="decimal"/>
      <w:lvlText w:val="%1."/>
      <w:lvlJc w:val="left"/>
      <w:pPr>
        <w:tabs>
          <w:tab w:val="num" w:pos="840"/>
        </w:tabs>
        <w:ind w:left="840" w:hanging="420"/>
      </w:pPr>
    </w:lvl>
    <w:lvl w:ilvl="1" w:tplc="A6DE2C8E">
      <w:start w:val="1"/>
      <w:numFmt w:val="decimal"/>
      <w:lvlText w:val="%2、"/>
      <w:lvlJc w:val="left"/>
      <w:pPr>
        <w:tabs>
          <w:tab w:val="num" w:pos="1464"/>
        </w:tabs>
        <w:ind w:left="1464" w:hanging="624"/>
      </w:pPr>
      <w:rPr>
        <w:rFonts w:hint="default"/>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f" fillcolor="white">
      <v:fill color="white" on="f"/>
      <v:stroke weight="1.2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v:fill color="white" on="f"/>
      <v:stroke weight="1.2pt"/>
    </o:shapedefaults>
    <o:shapelayout v:ext="edit">
      <o:idmap v:ext="edit" data="1"/>
      <o:rules v:ext="edit">
        <o:r id="V:Rule1" type="connector" idref="#_x0000_s1826"/>
        <o:r id="V:Rule2" type="connector" idref="#_x0000_s2028"/>
        <o:r id="V:Rule3" type="connector" idref="#_x0000_s2024"/>
        <o:r id="V:Rule4" type="connector" idref="#_x0000_s1113"/>
        <o:r id="V:Rule5" type="connector" idref="#_x0000_s1825"/>
        <o:r id="V:Rule6" type="connector" idref="#_x0000_s1838"/>
        <o:r id="V:Rule7" type="connector" idref="#_x0000_s1122"/>
        <o:r id="V:Rule8" type="connector" idref="#_x0000_s1129"/>
        <o:r id="V:Rule9" type="connector" idref="#_x0000_s2014"/>
        <o:r id="V:Rule10" type="connector" idref="#_x0000_s1818"/>
        <o:r id="V:Rule11" type="connector" idref="#_x0000_s1847"/>
        <o:r id="V:Rule12" type="connector" idref="#_x0000_s1102"/>
        <o:r id="V:Rule13" type="connector" idref="#_x0000_s1853"/>
        <o:r id="V:Rule14" type="connector" idref="#_x0000_s1849"/>
        <o:r id="V:Rule15" type="connector" idref="#_x0000_s1841"/>
        <o:r id="V:Rule16" type="connector" idref="#_x0000_s1820"/>
        <o:r id="V:Rule17" type="connector" idref="#_x0000_s1850"/>
        <o:r id="V:Rule18" type="connector" idref="#_x0000_s2021"/>
        <o:r id="V:Rule19" type="connector" idref="#_x0000_s1114"/>
        <o:r id="V:Rule20" type="connector" idref="#_x0000_s1843"/>
        <o:r id="V:Rule21" type="connector" idref="#_x0000_s1816"/>
        <o:r id="V:Rule22" type="connector" idref="#_x0000_s2012"/>
        <o:r id="V:Rule23" type="connector" idref="#_x0000_s2011"/>
        <o:r id="V:Rule24" type="connector" idref="#_x0000_s1104"/>
        <o:r id="V:Rule25" type="connector" idref="#_x0000_s2022"/>
        <o:r id="V:Rule26" type="connector" idref="#_x0000_s2013"/>
        <o:r id="V:Rule27" type="connector" idref="#_x0000_s1824"/>
        <o:r id="V:Rule28" type="connector" idref="#_x0000_s1842"/>
        <o:r id="V:Rule29" type="connector" idref="#_x0000_s1108"/>
        <o:r id="V:Rule30" type="connector" idref="#_x0000_s1130"/>
        <o:r id="V:Rule31" type="connector" idref="#_x0000_s1819"/>
        <o:r id="V:Rule32" type="connector" idref="#_x0000_s2029"/>
        <o:r id="V:Rule33" type="connector" idref="#_x0000_s1115"/>
        <o:r id="V:Rule34" type="connector" idref="#_x0000_s1120"/>
        <o:r id="V:Rule35" type="connector" idref="#_x0000_s1827"/>
        <o:r id="V:Rule36" type="connector" idref="#_x0000_s2018"/>
        <o:r id="V:Rule37" type="connector" idref="#_x0000_s1110"/>
        <o:r id="V:Rule38" type="connector" idref="#_x0000_s1817"/>
        <o:r id="V:Rule39" type="connector" idref="#_x0000_s1846"/>
        <o:r id="V:Rule40" type="connector" idref="#_x0000_s1103"/>
        <o:r id="V:Rule41" type="connector" idref="#_x0000_s2026"/>
        <o:r id="V:Rule42" type="connector" idref="#_x0000_s1859"/>
        <o:r id="V:Rule43" type="connector" idref="#_x0000_s1107"/>
        <o:r id="V:Rule44" type="connector" idref="#_x0000_s2010"/>
        <o:r id="V:Rule45" type="connector" idref="#_x0000_s1112"/>
        <o:r id="V:Rule46" type="connector" idref="#_x0000_s1856"/>
        <o:r id="V:Rule47" type="connector" idref="#_x0000_s1852"/>
        <o:r id="V:Rule48" type="connector" idref="#_x0000_s1858"/>
        <o:r id="V:Rule49" type="connector" idref="#_x0000_s1845"/>
        <o:r id="V:Rule50" type="connector" idref="#_x0000_s2027"/>
        <o:r id="V:Rule51" type="connector" idref="#_x0000_s1851"/>
        <o:r id="V:Rule52" type="connector" idref="#_x0000_s1857"/>
        <o:r id="V:Rule53" type="connector" idref="#_x0000_s1815"/>
        <o:r id="V:Rule54" type="connector" idref="#_x0000_s1828"/>
        <o:r id="V:Rule55" type="connector" idref="#_x0000_s1125"/>
        <o:r id="V:Rule56" type="connector" idref="#_x0000_s1810"/>
        <o:r id="V:Rule57" type="connector" idref="#_x0000_s1109"/>
      </o:rules>
    </o:shapelayout>
  </w:shapeDefaults>
  <w:decimalSymbol w:val="."/>
  <w:listSeparator w:val=","/>
  <w15:docId w15:val="{9FF9D755-CD33-492D-82A4-89C4FE2B2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character" w:customStyle="1" w:styleId="a6">
    <w:name w:val="页脚 字符"/>
    <w:basedOn w:val="a0"/>
    <w:link w:val="a5"/>
    <w:uiPriority w:val="99"/>
    <w:rPr>
      <w:sz w:val="18"/>
      <w:szCs w:val="18"/>
    </w:rPr>
  </w:style>
  <w:style w:type="paragraph" w:styleId="a7">
    <w:name w:val="Balloon Text"/>
    <w:basedOn w:val="a"/>
    <w:link w:val="a8"/>
    <w:uiPriority w:val="99"/>
    <w:semiHidden/>
    <w:unhideWhenUsed/>
    <w:rPr>
      <w:sz w:val="18"/>
      <w:szCs w:val="18"/>
    </w:rPr>
  </w:style>
  <w:style w:type="character" w:customStyle="1" w:styleId="a8">
    <w:name w:val="批注框文本 字符"/>
    <w:basedOn w:val="a0"/>
    <w:link w:val="a7"/>
    <w:uiPriority w:val="99"/>
    <w:semiHidden/>
    <w:rPr>
      <w:sz w:val="18"/>
      <w:szCs w:val="18"/>
    </w:rPr>
  </w:style>
  <w:style w:type="table" w:styleId="a9">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pPr>
      <w:widowControl w:val="0"/>
      <w:autoSpaceDE w:val="0"/>
      <w:autoSpaceDN w:val="0"/>
      <w:adjustRightInd w:val="0"/>
    </w:pPr>
    <w:rPr>
      <w:rFonts w:ascii="黑体" w:eastAsia="黑体" w:cs="黑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73024">
      <w:bodyDiv w:val="1"/>
      <w:marLeft w:val="0"/>
      <w:marRight w:val="0"/>
      <w:marTop w:val="0"/>
      <w:marBottom w:val="0"/>
      <w:divBdr>
        <w:top w:val="none" w:sz="0" w:space="0" w:color="auto"/>
        <w:left w:val="none" w:sz="0" w:space="0" w:color="auto"/>
        <w:bottom w:val="none" w:sz="0" w:space="0" w:color="auto"/>
        <w:right w:val="none" w:sz="0" w:space="0" w:color="auto"/>
      </w:divBdr>
    </w:div>
    <w:div w:id="115830835">
      <w:bodyDiv w:val="1"/>
      <w:marLeft w:val="0"/>
      <w:marRight w:val="0"/>
      <w:marTop w:val="0"/>
      <w:marBottom w:val="0"/>
      <w:divBdr>
        <w:top w:val="none" w:sz="0" w:space="0" w:color="auto"/>
        <w:left w:val="none" w:sz="0" w:space="0" w:color="auto"/>
        <w:bottom w:val="none" w:sz="0" w:space="0" w:color="auto"/>
        <w:right w:val="none" w:sz="0" w:space="0" w:color="auto"/>
      </w:divBdr>
      <w:divsChild>
        <w:div w:id="88359344">
          <w:marLeft w:val="0"/>
          <w:marRight w:val="0"/>
          <w:marTop w:val="0"/>
          <w:marBottom w:val="0"/>
          <w:divBdr>
            <w:top w:val="none" w:sz="0" w:space="0" w:color="auto"/>
            <w:left w:val="none" w:sz="0" w:space="0" w:color="auto"/>
            <w:bottom w:val="none" w:sz="0" w:space="0" w:color="auto"/>
            <w:right w:val="none" w:sz="0" w:space="0" w:color="auto"/>
          </w:divBdr>
          <w:divsChild>
            <w:div w:id="1935700860">
              <w:marLeft w:val="0"/>
              <w:marRight w:val="0"/>
              <w:marTop w:val="0"/>
              <w:marBottom w:val="0"/>
              <w:divBdr>
                <w:top w:val="none" w:sz="0" w:space="0" w:color="auto"/>
                <w:left w:val="none" w:sz="0" w:space="0" w:color="auto"/>
                <w:bottom w:val="none" w:sz="0" w:space="0" w:color="auto"/>
                <w:right w:val="none" w:sz="0" w:space="0" w:color="auto"/>
              </w:divBdr>
            </w:div>
          </w:divsChild>
        </w:div>
        <w:div w:id="1088964319">
          <w:marLeft w:val="0"/>
          <w:marRight w:val="0"/>
          <w:marTop w:val="0"/>
          <w:marBottom w:val="0"/>
          <w:divBdr>
            <w:top w:val="none" w:sz="0" w:space="0" w:color="auto"/>
            <w:left w:val="none" w:sz="0" w:space="0" w:color="auto"/>
            <w:bottom w:val="none" w:sz="0" w:space="0" w:color="auto"/>
            <w:right w:val="none" w:sz="0" w:space="0" w:color="auto"/>
          </w:divBdr>
          <w:divsChild>
            <w:div w:id="2522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437079">
      <w:bodyDiv w:val="1"/>
      <w:marLeft w:val="0"/>
      <w:marRight w:val="0"/>
      <w:marTop w:val="0"/>
      <w:marBottom w:val="0"/>
      <w:divBdr>
        <w:top w:val="none" w:sz="0" w:space="0" w:color="auto"/>
        <w:left w:val="none" w:sz="0" w:space="0" w:color="auto"/>
        <w:bottom w:val="none" w:sz="0" w:space="0" w:color="auto"/>
        <w:right w:val="none" w:sz="0" w:space="0" w:color="auto"/>
      </w:divBdr>
      <w:divsChild>
        <w:div w:id="38214110">
          <w:marLeft w:val="0"/>
          <w:marRight w:val="0"/>
          <w:marTop w:val="0"/>
          <w:marBottom w:val="0"/>
          <w:divBdr>
            <w:top w:val="none" w:sz="0" w:space="0" w:color="auto"/>
            <w:left w:val="none" w:sz="0" w:space="0" w:color="auto"/>
            <w:bottom w:val="none" w:sz="0" w:space="0" w:color="auto"/>
            <w:right w:val="none" w:sz="0" w:space="0" w:color="auto"/>
          </w:divBdr>
          <w:divsChild>
            <w:div w:id="708915157">
              <w:marLeft w:val="0"/>
              <w:marRight w:val="0"/>
              <w:marTop w:val="0"/>
              <w:marBottom w:val="0"/>
              <w:divBdr>
                <w:top w:val="none" w:sz="0" w:space="0" w:color="auto"/>
                <w:left w:val="none" w:sz="0" w:space="0" w:color="auto"/>
                <w:bottom w:val="none" w:sz="0" w:space="0" w:color="auto"/>
                <w:right w:val="none" w:sz="0" w:space="0" w:color="auto"/>
              </w:divBdr>
            </w:div>
          </w:divsChild>
        </w:div>
        <w:div w:id="45688580">
          <w:marLeft w:val="0"/>
          <w:marRight w:val="0"/>
          <w:marTop w:val="0"/>
          <w:marBottom w:val="0"/>
          <w:divBdr>
            <w:top w:val="none" w:sz="0" w:space="0" w:color="auto"/>
            <w:left w:val="none" w:sz="0" w:space="0" w:color="auto"/>
            <w:bottom w:val="none" w:sz="0" w:space="0" w:color="auto"/>
            <w:right w:val="none" w:sz="0" w:space="0" w:color="auto"/>
          </w:divBdr>
          <w:divsChild>
            <w:div w:id="170131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559208">
      <w:bodyDiv w:val="1"/>
      <w:marLeft w:val="0"/>
      <w:marRight w:val="0"/>
      <w:marTop w:val="0"/>
      <w:marBottom w:val="0"/>
      <w:divBdr>
        <w:top w:val="none" w:sz="0" w:space="0" w:color="auto"/>
        <w:left w:val="none" w:sz="0" w:space="0" w:color="auto"/>
        <w:bottom w:val="none" w:sz="0" w:space="0" w:color="auto"/>
        <w:right w:val="none" w:sz="0" w:space="0" w:color="auto"/>
      </w:divBdr>
      <w:divsChild>
        <w:div w:id="2130542309">
          <w:marLeft w:val="0"/>
          <w:marRight w:val="0"/>
          <w:marTop w:val="0"/>
          <w:marBottom w:val="0"/>
          <w:divBdr>
            <w:top w:val="none" w:sz="0" w:space="0" w:color="auto"/>
            <w:left w:val="none" w:sz="0" w:space="0" w:color="auto"/>
            <w:bottom w:val="none" w:sz="0" w:space="0" w:color="auto"/>
            <w:right w:val="none" w:sz="0" w:space="0" w:color="auto"/>
          </w:divBdr>
          <w:divsChild>
            <w:div w:id="139812310">
              <w:marLeft w:val="0"/>
              <w:marRight w:val="0"/>
              <w:marTop w:val="0"/>
              <w:marBottom w:val="0"/>
              <w:divBdr>
                <w:top w:val="none" w:sz="0" w:space="0" w:color="auto"/>
                <w:left w:val="none" w:sz="0" w:space="0" w:color="auto"/>
                <w:bottom w:val="none" w:sz="0" w:space="0" w:color="auto"/>
                <w:right w:val="none" w:sz="0" w:space="0" w:color="auto"/>
              </w:divBdr>
            </w:div>
          </w:divsChild>
        </w:div>
        <w:div w:id="1968000085">
          <w:marLeft w:val="0"/>
          <w:marRight w:val="0"/>
          <w:marTop w:val="0"/>
          <w:marBottom w:val="0"/>
          <w:divBdr>
            <w:top w:val="none" w:sz="0" w:space="0" w:color="auto"/>
            <w:left w:val="none" w:sz="0" w:space="0" w:color="auto"/>
            <w:bottom w:val="none" w:sz="0" w:space="0" w:color="auto"/>
            <w:right w:val="none" w:sz="0" w:space="0" w:color="auto"/>
          </w:divBdr>
          <w:divsChild>
            <w:div w:id="13469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4.png"/><Relationship Id="rId21" Type="http://schemas.openxmlformats.org/officeDocument/2006/relationships/image" Target="media/image7.wmf"/><Relationship Id="rId34" Type="http://schemas.openxmlformats.org/officeDocument/2006/relationships/oleObject" Target="embeddings/oleObject16.bin"/><Relationship Id="rId42" Type="http://schemas.openxmlformats.org/officeDocument/2006/relationships/image" Target="media/image17.png"/><Relationship Id="rId47" Type="http://schemas.openxmlformats.org/officeDocument/2006/relationships/oleObject" Target="embeddings/oleObject17.bin"/><Relationship Id="rId50" Type="http://schemas.openxmlformats.org/officeDocument/2006/relationships/image" Target="media/image2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11.bin"/><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oleObject" Target="embeddings/oleObject14.bin"/><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emf"/><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6.wmf"/><Relationship Id="rId31" Type="http://schemas.openxmlformats.org/officeDocument/2006/relationships/oleObject" Target="embeddings/oleObject13.bin"/><Relationship Id="rId44" Type="http://schemas.openxmlformats.org/officeDocument/2006/relationships/image" Target="media/image19.png"/><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2.wmf"/><Relationship Id="rId8" Type="http://schemas.openxmlformats.org/officeDocument/2006/relationships/footer" Target="footer1.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15.bin"/><Relationship Id="rId38" Type="http://schemas.openxmlformats.org/officeDocument/2006/relationships/image" Target="media/image13.png"/><Relationship Id="rId46" Type="http://schemas.openxmlformats.org/officeDocument/2006/relationships/image" Target="media/image21.wmf"/><Relationship Id="rId20" Type="http://schemas.openxmlformats.org/officeDocument/2006/relationships/oleObject" Target="embeddings/oleObject5.bin"/><Relationship Id="rId41" Type="http://schemas.openxmlformats.org/officeDocument/2006/relationships/image" Target="media/image1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image" Target="media/image11.png"/><Relationship Id="rId49" Type="http://schemas.openxmlformats.org/officeDocument/2006/relationships/oleObject" Target="embeddings/oleObject18.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F3AC6-E50A-4AB8-AB2E-870A3FB10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20</Pages>
  <Words>1104</Words>
  <Characters>6293</Characters>
  <Application>Microsoft Office Word</Application>
  <DocSecurity>0</DocSecurity>
  <Lines>52</Lines>
  <Paragraphs>14</Paragraphs>
  <ScaleCrop>false</ScaleCrop>
  <Company>China</Company>
  <LinksUpToDate>false</LinksUpToDate>
  <CharactersWithSpaces>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liu bin</cp:lastModifiedBy>
  <cp:revision>26</cp:revision>
  <cp:lastPrinted>2015-04-22T07:55:00Z</cp:lastPrinted>
  <dcterms:created xsi:type="dcterms:W3CDTF">2015-04-21T07:54:00Z</dcterms:created>
  <dcterms:modified xsi:type="dcterms:W3CDTF">2020-05-22T07:23:00Z</dcterms:modified>
</cp:coreProperties>
</file>